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D4A" w:rsidRDefault="00381FB2" w:rsidP="00381FB2">
      <w:pPr>
        <w:ind w:right="-360"/>
        <w:rPr>
          <w:rFonts w:ascii="Arial Narrow" w:hAnsi="Arial Narrow"/>
        </w:rPr>
      </w:pPr>
      <w:bookmarkStart w:id="0" w:name="_GoBack"/>
      <w:bookmarkEnd w:id="0"/>
      <w:r w:rsidRPr="00C42D18">
        <w:rPr>
          <w:rFonts w:ascii="Arial Narrow" w:hAnsi="Arial Narrow"/>
          <w:b/>
        </w:rPr>
        <w:t>Contact:</w:t>
      </w:r>
      <w:r>
        <w:rPr>
          <w:rFonts w:ascii="Arial Narrow" w:hAnsi="Arial Narrow"/>
        </w:rPr>
        <w:t xml:space="preserve"> </w:t>
      </w:r>
      <w:r w:rsidR="00005D4A" w:rsidRPr="00005D4A">
        <w:rPr>
          <w:rFonts w:ascii="Arial Narrow" w:hAnsi="Arial Narrow"/>
        </w:rPr>
        <w:t>Sue Kenney</w:t>
      </w:r>
      <w:r w:rsidR="00005D4A">
        <w:rPr>
          <w:rFonts w:ascii="Arial Narrow" w:hAnsi="Arial Narrow"/>
        </w:rPr>
        <w:t xml:space="preserve">, Education and Outreach Coordinator, </w:t>
      </w:r>
      <w:hyperlink r:id="rId7" w:history="1">
        <w:r w:rsidR="00005D4A" w:rsidRPr="00B75C1F">
          <w:rPr>
            <w:rStyle w:val="Hyperlink"/>
            <w:rFonts w:ascii="Arial Narrow" w:hAnsi="Arial Narrow"/>
          </w:rPr>
          <w:t>skenney@fcgov.com</w:t>
        </w:r>
      </w:hyperlink>
      <w:r w:rsidR="00005D4A">
        <w:rPr>
          <w:rFonts w:ascii="Arial Narrow" w:hAnsi="Arial Narrow"/>
        </w:rPr>
        <w:t>, 970-224-6118</w:t>
      </w:r>
    </w:p>
    <w:p w:rsidR="00381FB2" w:rsidRDefault="00A535A0" w:rsidP="00A535A0">
      <w:pPr>
        <w:ind w:right="-360"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E918A2">
        <w:rPr>
          <w:rFonts w:ascii="Arial Narrow" w:hAnsi="Arial Narrow"/>
        </w:rPr>
        <w:t>S</w:t>
      </w:r>
      <w:r w:rsidR="00C42D18">
        <w:rPr>
          <w:rFonts w:ascii="Arial Narrow" w:hAnsi="Arial Narrow"/>
        </w:rPr>
        <w:t xml:space="preserve">usan Schafer, </w:t>
      </w:r>
      <w:r w:rsidR="00D17F66">
        <w:rPr>
          <w:rFonts w:ascii="Arial Narrow" w:hAnsi="Arial Narrow"/>
        </w:rPr>
        <w:t>Recreation</w:t>
      </w:r>
      <w:r w:rsidR="0028470B">
        <w:rPr>
          <w:rFonts w:ascii="Arial Narrow" w:hAnsi="Arial Narrow"/>
        </w:rPr>
        <w:t xml:space="preserve"> Coordinator</w:t>
      </w:r>
      <w:r w:rsidR="00A94486">
        <w:rPr>
          <w:rFonts w:ascii="Arial Narrow" w:hAnsi="Arial Narrow"/>
        </w:rPr>
        <w:t xml:space="preserve">, </w:t>
      </w:r>
      <w:hyperlink r:id="rId8" w:history="1">
        <w:r w:rsidR="00C42D18" w:rsidRPr="004F3335">
          <w:rPr>
            <w:rStyle w:val="Hyperlink"/>
            <w:rFonts w:ascii="Arial Narrow" w:hAnsi="Arial Narrow"/>
          </w:rPr>
          <w:t>sschafer@fcgov.com</w:t>
        </w:r>
      </w:hyperlink>
      <w:r w:rsidR="00A94486">
        <w:rPr>
          <w:rFonts w:ascii="Arial Narrow" w:hAnsi="Arial Narrow"/>
        </w:rPr>
        <w:t xml:space="preserve">  970-</w:t>
      </w:r>
      <w:r w:rsidR="000C7A18">
        <w:rPr>
          <w:rFonts w:ascii="Arial Narrow" w:hAnsi="Arial Narrow"/>
        </w:rPr>
        <w:t>224-6079</w:t>
      </w:r>
    </w:p>
    <w:p w:rsidR="00381FB2" w:rsidRPr="00C42D18" w:rsidRDefault="00381FB2" w:rsidP="00381FB2">
      <w:pPr>
        <w:ind w:right="-360"/>
        <w:rPr>
          <w:rFonts w:ascii="Arial Narrow" w:hAnsi="Arial Narrow"/>
          <w:b/>
        </w:rPr>
      </w:pPr>
    </w:p>
    <w:p w:rsidR="00381FB2" w:rsidRDefault="00381FB2" w:rsidP="00381FB2">
      <w:pPr>
        <w:ind w:right="-360"/>
        <w:rPr>
          <w:rFonts w:ascii="Arial Narrow" w:hAnsi="Arial Narrow"/>
        </w:rPr>
      </w:pPr>
      <w:r w:rsidRPr="00C42D18">
        <w:rPr>
          <w:rFonts w:ascii="Arial Narrow" w:hAnsi="Arial Narrow"/>
          <w:b/>
        </w:rPr>
        <w:t>Date:</w:t>
      </w:r>
      <w:r w:rsidR="00E918A2">
        <w:rPr>
          <w:rFonts w:ascii="Arial Narrow" w:hAnsi="Arial Narrow"/>
        </w:rPr>
        <w:t xml:space="preserve"> </w:t>
      </w:r>
      <w:r w:rsidR="00D17F66">
        <w:rPr>
          <w:rFonts w:ascii="Arial Narrow" w:hAnsi="Arial Narrow"/>
        </w:rPr>
        <w:t>December</w:t>
      </w:r>
      <w:r w:rsidR="00503250">
        <w:rPr>
          <w:rFonts w:ascii="Arial Narrow" w:hAnsi="Arial Narrow"/>
        </w:rPr>
        <w:t>11</w:t>
      </w:r>
      <w:r w:rsidR="00D17F66">
        <w:rPr>
          <w:rFonts w:ascii="Arial Narrow" w:hAnsi="Arial Narrow"/>
        </w:rPr>
        <w:t>, 2017</w:t>
      </w:r>
    </w:p>
    <w:p w:rsidR="00D17F66" w:rsidRDefault="00D17F66" w:rsidP="00381FB2">
      <w:pPr>
        <w:ind w:right="-360"/>
        <w:rPr>
          <w:rFonts w:ascii="Arial Narrow" w:hAnsi="Arial Narrow"/>
        </w:rPr>
      </w:pPr>
    </w:p>
    <w:p w:rsidR="00381FB2" w:rsidRDefault="00381FB2" w:rsidP="00381FB2">
      <w:pPr>
        <w:pBdr>
          <w:bottom w:val="single" w:sz="12" w:space="1" w:color="auto"/>
        </w:pBdr>
        <w:ind w:right="-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FOR IMMEDIATE RELEASE</w:t>
      </w:r>
    </w:p>
    <w:p w:rsidR="00381FB2" w:rsidRDefault="00381FB2" w:rsidP="00381FB2">
      <w:pPr>
        <w:ind w:right="-360"/>
        <w:rPr>
          <w:rFonts w:ascii="Arial Narrow" w:hAnsi="Arial Narrow"/>
        </w:rPr>
      </w:pPr>
    </w:p>
    <w:p w:rsidR="00381FB2" w:rsidRDefault="00A94486" w:rsidP="00381FB2">
      <w:pPr>
        <w:ind w:right="-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BECOME A CERTIFIED INTERPRETIVE GUIDE!</w:t>
      </w:r>
    </w:p>
    <w:p w:rsidR="00381FB2" w:rsidRDefault="00381FB2" w:rsidP="00381FB2">
      <w:pPr>
        <w:ind w:right="-360"/>
        <w:rPr>
          <w:rFonts w:ascii="Arial Narrow" w:hAnsi="Arial Narrow"/>
        </w:rPr>
      </w:pPr>
    </w:p>
    <w:p w:rsidR="00A94486" w:rsidRPr="00A94486" w:rsidRDefault="008A72AC" w:rsidP="00A94486">
      <w:pPr>
        <w:ind w:right="-360"/>
        <w:rPr>
          <w:rFonts w:ascii="Arial Narrow" w:hAnsi="Arial Narrow"/>
        </w:rPr>
      </w:pPr>
      <w:r>
        <w:rPr>
          <w:rFonts w:ascii="Arial Narrow" w:hAnsi="Arial Narrow"/>
        </w:rPr>
        <w:t>Learn to</w:t>
      </w:r>
      <w:r w:rsidRPr="00A9448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give </w:t>
      </w:r>
      <w:r w:rsidRPr="00A94486">
        <w:rPr>
          <w:rFonts w:ascii="Arial Narrow" w:hAnsi="Arial Narrow"/>
        </w:rPr>
        <w:t>powerful and effective presentations to any audience.</w:t>
      </w:r>
      <w:r w:rsidR="00DB61B4">
        <w:rPr>
          <w:rFonts w:ascii="Arial Narrow" w:hAnsi="Arial Narrow"/>
        </w:rPr>
        <w:t xml:space="preserve"> </w:t>
      </w:r>
      <w:r w:rsidR="00A94486" w:rsidRPr="00A94486">
        <w:rPr>
          <w:rFonts w:ascii="Arial Narrow" w:hAnsi="Arial Narrow"/>
        </w:rPr>
        <w:t xml:space="preserve">The City of Fort Collins Natural Areas </w:t>
      </w:r>
      <w:r w:rsidR="000C7A18">
        <w:rPr>
          <w:rFonts w:ascii="Arial Narrow" w:hAnsi="Arial Narrow"/>
        </w:rPr>
        <w:t xml:space="preserve">and Recreation </w:t>
      </w:r>
      <w:r w:rsidR="00A94486" w:rsidRPr="00A94486">
        <w:rPr>
          <w:rFonts w:ascii="Arial Narrow" w:hAnsi="Arial Narrow"/>
        </w:rPr>
        <w:t>Department</w:t>
      </w:r>
      <w:r w:rsidR="000C7A18">
        <w:rPr>
          <w:rFonts w:ascii="Arial Narrow" w:hAnsi="Arial Narrow"/>
        </w:rPr>
        <w:t>s are</w:t>
      </w:r>
      <w:r w:rsidR="00A94486" w:rsidRPr="00A94486">
        <w:rPr>
          <w:rFonts w:ascii="Arial Narrow" w:hAnsi="Arial Narrow"/>
        </w:rPr>
        <w:t xml:space="preserve"> offering </w:t>
      </w:r>
      <w:r w:rsidR="00DB61B4">
        <w:rPr>
          <w:rFonts w:ascii="Arial Narrow" w:hAnsi="Arial Narrow"/>
        </w:rPr>
        <w:t>the</w:t>
      </w:r>
      <w:r w:rsidR="00DB61B4" w:rsidRPr="00A94486">
        <w:rPr>
          <w:rFonts w:ascii="Arial Narrow" w:hAnsi="Arial Narrow"/>
        </w:rPr>
        <w:t xml:space="preserve"> </w:t>
      </w:r>
      <w:r w:rsidR="00DB61B4">
        <w:rPr>
          <w:rFonts w:ascii="Arial Narrow" w:hAnsi="Arial Narrow"/>
        </w:rPr>
        <w:t>National Association for Interpretation</w:t>
      </w:r>
      <w:r w:rsidR="00DB61B4" w:rsidRPr="00A94486">
        <w:rPr>
          <w:rFonts w:ascii="Arial Narrow" w:hAnsi="Arial Narrow"/>
        </w:rPr>
        <w:t xml:space="preserve"> </w:t>
      </w:r>
      <w:r w:rsidR="00A94486" w:rsidRPr="00A94486">
        <w:rPr>
          <w:rFonts w:ascii="Arial Narrow" w:hAnsi="Arial Narrow"/>
        </w:rPr>
        <w:t>Certified</w:t>
      </w:r>
      <w:r w:rsidR="00DB61B4">
        <w:rPr>
          <w:rFonts w:ascii="Arial Narrow" w:hAnsi="Arial Narrow"/>
        </w:rPr>
        <w:t xml:space="preserve"> Interpretive Guide (CIG) course. </w:t>
      </w:r>
      <w:r>
        <w:rPr>
          <w:rFonts w:ascii="Arial Narrow" w:hAnsi="Arial Narrow"/>
        </w:rPr>
        <w:t xml:space="preserve">This training is </w:t>
      </w:r>
      <w:r w:rsidR="00A94486" w:rsidRPr="00A94486">
        <w:rPr>
          <w:rFonts w:ascii="Arial Narrow" w:hAnsi="Arial Narrow"/>
        </w:rPr>
        <w:t xml:space="preserve">perfect for people who work with the public in settings such as museums, cemeteries, natural areas, and parks. </w:t>
      </w:r>
      <w:r>
        <w:rPr>
          <w:rFonts w:ascii="Arial Narrow" w:hAnsi="Arial Narrow"/>
        </w:rPr>
        <w:t xml:space="preserve">The training </w:t>
      </w:r>
      <w:r w:rsidR="00A94486" w:rsidRPr="00A94486">
        <w:rPr>
          <w:rFonts w:ascii="Arial Narrow" w:hAnsi="Arial Narrow"/>
        </w:rPr>
        <w:t xml:space="preserve">is ideal for both paid staff and volunteers. The minimum age is 16 years. </w:t>
      </w:r>
    </w:p>
    <w:p w:rsidR="00A94486" w:rsidRDefault="00A94486" w:rsidP="00A94486">
      <w:pPr>
        <w:ind w:right="-360"/>
        <w:rPr>
          <w:rFonts w:ascii="Arial Narrow" w:hAnsi="Arial Narrow"/>
          <w:b/>
          <w:bCs/>
        </w:rPr>
      </w:pPr>
    </w:p>
    <w:p w:rsidR="00A94486" w:rsidRPr="00A94486" w:rsidRDefault="00A94486" w:rsidP="00A94486">
      <w:pPr>
        <w:ind w:right="-360"/>
        <w:rPr>
          <w:rFonts w:ascii="Arial Narrow" w:hAnsi="Arial Narrow"/>
        </w:rPr>
      </w:pPr>
      <w:r w:rsidRPr="00A94486">
        <w:rPr>
          <w:rFonts w:ascii="Arial Narrow" w:hAnsi="Arial Narrow"/>
          <w:b/>
          <w:bCs/>
        </w:rPr>
        <w:t>Dates and Times</w:t>
      </w:r>
    </w:p>
    <w:p w:rsidR="00A94486" w:rsidRDefault="000C7A18" w:rsidP="00A94486">
      <w:pPr>
        <w:ind w:right="-360"/>
        <w:rPr>
          <w:rFonts w:ascii="Arial Narrow" w:hAnsi="Arial Narrow"/>
          <w:i/>
        </w:rPr>
      </w:pPr>
      <w:r>
        <w:rPr>
          <w:rFonts w:ascii="Arial Narrow" w:hAnsi="Arial Narrow"/>
        </w:rPr>
        <w:t>January 30-February 2, 2018</w:t>
      </w:r>
      <w:r w:rsidR="00A94486" w:rsidRPr="00A94486">
        <w:rPr>
          <w:rFonts w:ascii="Arial Narrow" w:hAnsi="Arial Narrow"/>
        </w:rPr>
        <w:t>, 8:30 a.m.</w:t>
      </w:r>
      <w:r w:rsidR="00FC6921">
        <w:rPr>
          <w:rFonts w:ascii="Arial Narrow" w:hAnsi="Arial Narrow"/>
        </w:rPr>
        <w:t xml:space="preserve"> </w:t>
      </w:r>
      <w:r w:rsidR="008A72AC">
        <w:rPr>
          <w:rFonts w:ascii="Arial Narrow" w:hAnsi="Arial Narrow"/>
        </w:rPr>
        <w:t>–</w:t>
      </w:r>
      <w:r w:rsidR="00FC6921">
        <w:rPr>
          <w:rFonts w:ascii="Arial Narrow" w:hAnsi="Arial Narrow"/>
        </w:rPr>
        <w:t xml:space="preserve"> </w:t>
      </w:r>
      <w:r w:rsidR="00A94486" w:rsidRPr="00A94486">
        <w:rPr>
          <w:rFonts w:ascii="Arial Narrow" w:hAnsi="Arial Narrow"/>
        </w:rPr>
        <w:t xml:space="preserve">5:00 p.m. </w:t>
      </w:r>
      <w:r w:rsidR="00A94486" w:rsidRPr="00A94486">
        <w:rPr>
          <w:rFonts w:ascii="Arial Narrow" w:hAnsi="Arial Narrow"/>
          <w:i/>
        </w:rPr>
        <w:t xml:space="preserve">Complete attendance at all four days is mandatory. </w:t>
      </w:r>
    </w:p>
    <w:p w:rsidR="00A94486" w:rsidRPr="00A94486" w:rsidRDefault="00A94486" w:rsidP="00A94486">
      <w:pPr>
        <w:ind w:right="-360"/>
        <w:rPr>
          <w:rFonts w:ascii="Arial Narrow" w:hAnsi="Arial Narrow"/>
          <w:b/>
        </w:rPr>
      </w:pPr>
    </w:p>
    <w:p w:rsidR="000C7A18" w:rsidRPr="00FC6921" w:rsidRDefault="000C7A18" w:rsidP="000C7A18">
      <w:pPr>
        <w:ind w:right="-360"/>
        <w:rPr>
          <w:rFonts w:ascii="Arial Narrow" w:hAnsi="Arial Narrow"/>
        </w:rPr>
      </w:pPr>
      <w:r w:rsidRPr="00FC6921">
        <w:rPr>
          <w:rFonts w:ascii="Arial Narrow" w:hAnsi="Arial Narrow"/>
          <w:b/>
        </w:rPr>
        <w:t>Why take it?</w:t>
      </w:r>
      <w:r w:rsidRPr="00FC6921">
        <w:rPr>
          <w:rFonts w:ascii="Arial Narrow" w:hAnsi="Arial Narrow"/>
        </w:rPr>
        <w:t xml:space="preserve"> </w:t>
      </w:r>
    </w:p>
    <w:p w:rsidR="000C7A18" w:rsidRPr="00FC6921" w:rsidRDefault="000C7A18" w:rsidP="000C7A18">
      <w:pPr>
        <w:ind w:right="-360"/>
        <w:rPr>
          <w:rFonts w:ascii="Arial Narrow" w:hAnsi="Arial Narrow"/>
          <w:iCs/>
        </w:rPr>
      </w:pPr>
      <w:r w:rsidRPr="00FC6921">
        <w:rPr>
          <w:rFonts w:ascii="Arial Narrow" w:hAnsi="Arial Narrow"/>
        </w:rPr>
        <w:t xml:space="preserve">Participants build confidence as they practice their skills. </w:t>
      </w:r>
      <w:r w:rsidRPr="00FC6921">
        <w:rPr>
          <w:rFonts w:ascii="Arial Narrow" w:hAnsi="Arial Narrow"/>
          <w:iCs/>
        </w:rPr>
        <w:t>Find out:</w:t>
      </w:r>
    </w:p>
    <w:p w:rsidR="000C7A18" w:rsidRPr="00FC6921" w:rsidRDefault="000C7A18" w:rsidP="000C7A18">
      <w:pPr>
        <w:numPr>
          <w:ilvl w:val="0"/>
          <w:numId w:val="1"/>
        </w:numPr>
        <w:ind w:right="-360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how people learn</w:t>
      </w:r>
    </w:p>
    <w:p w:rsidR="000C7A18" w:rsidRPr="00FC6921" w:rsidRDefault="000C7A18" w:rsidP="000C7A18">
      <w:pPr>
        <w:numPr>
          <w:ilvl w:val="0"/>
          <w:numId w:val="1"/>
        </w:numPr>
        <w:ind w:right="-360"/>
        <w:rPr>
          <w:rFonts w:ascii="Arial Narrow" w:hAnsi="Arial Narrow"/>
          <w:iCs/>
        </w:rPr>
      </w:pPr>
      <w:r w:rsidRPr="00FC6921">
        <w:rPr>
          <w:rFonts w:ascii="Arial Narrow" w:hAnsi="Arial Narrow"/>
          <w:iCs/>
        </w:rPr>
        <w:t>what</w:t>
      </w:r>
      <w:r>
        <w:rPr>
          <w:rFonts w:ascii="Arial Narrow" w:hAnsi="Arial Narrow"/>
          <w:iCs/>
        </w:rPr>
        <w:t xml:space="preserve"> makes audiences pay attention</w:t>
      </w:r>
    </w:p>
    <w:p w:rsidR="000C7A18" w:rsidRPr="00FC6921" w:rsidRDefault="000C7A18" w:rsidP="000C7A18">
      <w:pPr>
        <w:numPr>
          <w:ilvl w:val="0"/>
          <w:numId w:val="1"/>
        </w:numPr>
        <w:ind w:right="-360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how to get rid of the jitters</w:t>
      </w:r>
    </w:p>
    <w:p w:rsidR="000C7A18" w:rsidRPr="00FC6921" w:rsidRDefault="000C7A18" w:rsidP="000C7A18">
      <w:pPr>
        <w:numPr>
          <w:ilvl w:val="0"/>
          <w:numId w:val="1"/>
        </w:numPr>
        <w:ind w:right="-360"/>
        <w:rPr>
          <w:rFonts w:ascii="Arial Narrow" w:hAnsi="Arial Narrow"/>
          <w:iCs/>
        </w:rPr>
      </w:pPr>
      <w:r w:rsidRPr="00FC6921">
        <w:rPr>
          <w:rFonts w:ascii="Arial Narrow" w:hAnsi="Arial Narrow"/>
          <w:iCs/>
        </w:rPr>
        <w:t>what your body language convey</w:t>
      </w:r>
      <w:r>
        <w:rPr>
          <w:rFonts w:ascii="Arial Narrow" w:hAnsi="Arial Narrow"/>
          <w:iCs/>
        </w:rPr>
        <w:t>s</w:t>
      </w:r>
    </w:p>
    <w:p w:rsidR="000C7A18" w:rsidRPr="00FC6921" w:rsidRDefault="000C7A18" w:rsidP="000C7A18">
      <w:pPr>
        <w:numPr>
          <w:ilvl w:val="0"/>
          <w:numId w:val="1"/>
        </w:numPr>
        <w:ind w:right="-360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how to answer tough questions</w:t>
      </w:r>
    </w:p>
    <w:p w:rsidR="000C7A18" w:rsidRPr="00FC6921" w:rsidRDefault="000C7A18" w:rsidP="000C7A18">
      <w:pPr>
        <w:numPr>
          <w:ilvl w:val="0"/>
          <w:numId w:val="1"/>
        </w:numPr>
        <w:ind w:right="-360"/>
        <w:rPr>
          <w:rFonts w:ascii="Arial Narrow" w:hAnsi="Arial Narrow"/>
          <w:iCs/>
        </w:rPr>
      </w:pPr>
      <w:r w:rsidRPr="00FC6921">
        <w:rPr>
          <w:rFonts w:ascii="Arial Narrow" w:hAnsi="Arial Narrow"/>
          <w:iCs/>
        </w:rPr>
        <w:t>and much more</w:t>
      </w:r>
    </w:p>
    <w:p w:rsidR="000C7A18" w:rsidRDefault="000C7A18" w:rsidP="00A94486">
      <w:pPr>
        <w:ind w:right="-360"/>
        <w:rPr>
          <w:rFonts w:ascii="Arial Narrow" w:hAnsi="Arial Narrow"/>
          <w:b/>
        </w:rPr>
      </w:pPr>
    </w:p>
    <w:p w:rsidR="00503250" w:rsidRDefault="00A94486" w:rsidP="00503250">
      <w:pPr>
        <w:ind w:right="-360"/>
        <w:rPr>
          <w:rFonts w:ascii="Arial Narrow" w:hAnsi="Arial Narrow"/>
          <w:b/>
        </w:rPr>
      </w:pPr>
      <w:r w:rsidRPr="00A94486">
        <w:rPr>
          <w:rFonts w:ascii="Arial Narrow" w:hAnsi="Arial Narrow"/>
          <w:b/>
        </w:rPr>
        <w:t>Cos</w:t>
      </w:r>
      <w:r w:rsidR="00503250">
        <w:rPr>
          <w:rFonts w:ascii="Arial Narrow" w:hAnsi="Arial Narrow"/>
          <w:b/>
        </w:rPr>
        <w:t>t</w:t>
      </w:r>
    </w:p>
    <w:p w:rsidR="00005D4A" w:rsidRDefault="00503250" w:rsidP="00A94486">
      <w:pPr>
        <w:ind w:right="-360"/>
        <w:rPr>
          <w:rFonts w:ascii="Arial Narrow" w:hAnsi="Arial Narrow"/>
          <w:b/>
        </w:rPr>
      </w:pPr>
      <w:r>
        <w:rPr>
          <w:rFonts w:ascii="Arial Narrow" w:hAnsi="Arial Narrow"/>
        </w:rPr>
        <w:t>Basic training costs</w:t>
      </w:r>
      <w:r w:rsidR="006629BC">
        <w:rPr>
          <w:rFonts w:ascii="Arial Narrow" w:hAnsi="Arial Narrow"/>
        </w:rPr>
        <w:t xml:space="preserve"> $</w:t>
      </w:r>
      <w:r>
        <w:rPr>
          <w:rFonts w:ascii="Arial Narrow" w:hAnsi="Arial Narrow"/>
        </w:rPr>
        <w:t>23</w:t>
      </w:r>
      <w:r w:rsidR="00A94486" w:rsidRPr="00A94486">
        <w:rPr>
          <w:rFonts w:ascii="Arial Narrow" w:hAnsi="Arial Narrow"/>
        </w:rPr>
        <w:t>0.00.</w:t>
      </w:r>
      <w:r>
        <w:rPr>
          <w:rFonts w:ascii="Arial Narrow" w:hAnsi="Arial Narrow"/>
        </w:rPr>
        <w:t xml:space="preserve"> This includes the instruction and </w:t>
      </w:r>
      <w:r w:rsidR="00A94486" w:rsidRPr="00A94486">
        <w:rPr>
          <w:rFonts w:ascii="Arial Narrow" w:hAnsi="Arial Narrow"/>
        </w:rPr>
        <w:t>workbook</w:t>
      </w:r>
      <w:r>
        <w:rPr>
          <w:rFonts w:ascii="Arial Narrow" w:hAnsi="Arial Narrow"/>
        </w:rPr>
        <w:t>. Optional c</w:t>
      </w:r>
      <w:r w:rsidR="00A94486" w:rsidRPr="00A94486">
        <w:rPr>
          <w:rFonts w:ascii="Arial Narrow" w:hAnsi="Arial Narrow"/>
        </w:rPr>
        <w:t>ertification</w:t>
      </w:r>
      <w:r>
        <w:rPr>
          <w:rFonts w:ascii="Arial Narrow" w:hAnsi="Arial Narrow"/>
        </w:rPr>
        <w:t xml:space="preserve"> and membership to the</w:t>
      </w:r>
      <w:r w:rsidR="00A94486" w:rsidRPr="00A94486">
        <w:rPr>
          <w:rFonts w:ascii="Arial Narrow" w:hAnsi="Arial Narrow"/>
        </w:rPr>
        <w:t xml:space="preserve"> N</w:t>
      </w:r>
      <w:r w:rsidR="00DB61B4">
        <w:rPr>
          <w:rFonts w:ascii="Arial Narrow" w:hAnsi="Arial Narrow"/>
        </w:rPr>
        <w:t>ational Association for Interpretation</w:t>
      </w:r>
      <w:r w:rsidR="00A94486" w:rsidRPr="00A9448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is $150.00</w:t>
      </w:r>
      <w:r w:rsidR="00A94486" w:rsidRPr="00A94486">
        <w:rPr>
          <w:rFonts w:ascii="Arial Narrow" w:hAnsi="Arial Narrow"/>
        </w:rPr>
        <w:t xml:space="preserve">. </w:t>
      </w:r>
    </w:p>
    <w:p w:rsidR="00D76089" w:rsidRDefault="00D76089" w:rsidP="00D76089">
      <w:pPr>
        <w:ind w:right="-360"/>
        <w:rPr>
          <w:rFonts w:ascii="Arial Narrow" w:hAnsi="Arial Narrow"/>
          <w:b/>
        </w:rPr>
      </w:pPr>
    </w:p>
    <w:p w:rsidR="00D76089" w:rsidRPr="00A94486" w:rsidRDefault="00503250" w:rsidP="00D76089">
      <w:pPr>
        <w:ind w:right="-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Trainers and </w:t>
      </w:r>
      <w:r w:rsidR="00D76089" w:rsidRPr="00A94486">
        <w:rPr>
          <w:rFonts w:ascii="Arial Narrow" w:hAnsi="Arial Narrow"/>
          <w:b/>
        </w:rPr>
        <w:t>Registration</w:t>
      </w:r>
    </w:p>
    <w:p w:rsidR="00D76089" w:rsidRDefault="00D76089" w:rsidP="00005D4A">
      <w:pPr>
        <w:rPr>
          <w:rFonts w:ascii="Arial Narrow" w:hAnsi="Arial Narrow"/>
        </w:rPr>
      </w:pPr>
      <w:r w:rsidRPr="00A94486">
        <w:rPr>
          <w:rFonts w:ascii="Arial Narrow" w:hAnsi="Arial Narrow"/>
        </w:rPr>
        <w:t xml:space="preserve">The training is taught by Certified Interpretive Trainers Sue Kenney and Susan Schafer, City of Fort Collins Natural Areas </w:t>
      </w:r>
      <w:r w:rsidR="000C7A18">
        <w:rPr>
          <w:rFonts w:ascii="Arial Narrow" w:hAnsi="Arial Narrow"/>
        </w:rPr>
        <w:t xml:space="preserve">and Recreation </w:t>
      </w:r>
      <w:r>
        <w:rPr>
          <w:rFonts w:ascii="Arial Narrow" w:hAnsi="Arial Narrow"/>
        </w:rPr>
        <w:t>Department</w:t>
      </w:r>
      <w:r w:rsidR="000C7A18">
        <w:rPr>
          <w:rFonts w:ascii="Arial Narrow" w:hAnsi="Arial Narrow"/>
        </w:rPr>
        <w:t>s</w:t>
      </w:r>
      <w:r>
        <w:rPr>
          <w:rFonts w:ascii="Arial Narrow" w:hAnsi="Arial Narrow"/>
        </w:rPr>
        <w:t>.</w:t>
      </w:r>
      <w:r w:rsidR="006629BC">
        <w:rPr>
          <w:rFonts w:ascii="Arial Narrow" w:hAnsi="Arial Narrow"/>
        </w:rPr>
        <w:t xml:space="preserve"> Register online </w:t>
      </w:r>
      <w:r w:rsidR="006629BC" w:rsidRPr="00A535A0">
        <w:rPr>
          <w:rFonts w:ascii="Arial Narrow" w:hAnsi="Arial Narrow"/>
        </w:rPr>
        <w:t>at</w:t>
      </w:r>
      <w:r w:rsidR="00A535A0">
        <w:rPr>
          <w:rFonts w:ascii="Arial Narrow" w:hAnsi="Arial Narrow"/>
        </w:rPr>
        <w:t xml:space="preserve">: </w:t>
      </w:r>
      <w:hyperlink r:id="rId9" w:history="1">
        <w:r w:rsidR="00503250" w:rsidRPr="00431D38">
          <w:rPr>
            <w:rStyle w:val="Hyperlink"/>
            <w:rFonts w:ascii="Arial Narrow" w:hAnsi="Arial Narrow"/>
          </w:rPr>
          <w:t>https://www.interpnet.com/nai/nai/_events/Event_Display.aspx?EventKey=CIG013018S</w:t>
        </w:r>
      </w:hyperlink>
    </w:p>
    <w:p w:rsidR="00DA67A2" w:rsidRDefault="00C42D18" w:rsidP="00276FF5">
      <w:pPr>
        <w:ind w:right="-360"/>
        <w:rPr>
          <w:rFonts w:ascii="Arial Narrow" w:hAnsi="Arial Narrow"/>
        </w:rPr>
      </w:pPr>
      <w:r w:rsidRPr="00A535A0">
        <w:rPr>
          <w:rFonts w:ascii="Arial Narrow" w:hAnsi="Arial Narrow"/>
        </w:rPr>
        <w:t>This course is</w:t>
      </w:r>
      <w:r w:rsidR="00FC6921" w:rsidRPr="00A535A0">
        <w:rPr>
          <w:rFonts w:ascii="Arial Narrow" w:hAnsi="Arial Narrow"/>
        </w:rPr>
        <w:t xml:space="preserve"> very popular and c</w:t>
      </w:r>
      <w:r w:rsidR="00D76089" w:rsidRPr="00A535A0">
        <w:rPr>
          <w:rFonts w:ascii="Arial Narrow" w:hAnsi="Arial Narrow"/>
        </w:rPr>
        <w:t>lass si</w:t>
      </w:r>
      <w:r w:rsidR="00276FF5" w:rsidRPr="00A535A0">
        <w:rPr>
          <w:rFonts w:ascii="Arial Narrow" w:hAnsi="Arial Narrow"/>
        </w:rPr>
        <w:t>ze is limited so sign up early.</w:t>
      </w:r>
      <w:r w:rsidR="007D735B" w:rsidRPr="00A535A0">
        <w:rPr>
          <w:rFonts w:ascii="Arial Narrow" w:hAnsi="Arial Narrow"/>
        </w:rPr>
        <w:t xml:space="preserve"> </w:t>
      </w:r>
      <w:r w:rsidR="00FA7ABD">
        <w:rPr>
          <w:rFonts w:ascii="Arial Narrow" w:hAnsi="Arial Narrow"/>
        </w:rPr>
        <w:t>Cancellation and l</w:t>
      </w:r>
      <w:r w:rsidR="00005D4A" w:rsidRPr="00A535A0">
        <w:rPr>
          <w:rFonts w:ascii="Arial Narrow" w:hAnsi="Arial Narrow"/>
        </w:rPr>
        <w:t xml:space="preserve">ate registration fees apply </w:t>
      </w:r>
      <w:r w:rsidR="00503250">
        <w:rPr>
          <w:rFonts w:ascii="Arial Narrow" w:hAnsi="Arial Narrow"/>
        </w:rPr>
        <w:t xml:space="preserve">after January 13, 2018. </w:t>
      </w:r>
    </w:p>
    <w:p w:rsidR="00276FF5" w:rsidRDefault="00276FF5" w:rsidP="00276FF5">
      <w:pPr>
        <w:ind w:right="-360"/>
        <w:rPr>
          <w:rFonts w:ascii="Arial Narrow" w:hAnsi="Arial Narrow"/>
        </w:rPr>
      </w:pPr>
    </w:p>
    <w:p w:rsidR="00276FF5" w:rsidRDefault="00276FF5" w:rsidP="00276FF5">
      <w:pPr>
        <w:ind w:right="-360"/>
        <w:rPr>
          <w:rFonts w:ascii="Arial Narrow" w:hAnsi="Arial Narrow"/>
        </w:rPr>
      </w:pPr>
    </w:p>
    <w:p w:rsidR="00276FF5" w:rsidRPr="00276FF5" w:rsidRDefault="00276FF5" w:rsidP="00276FF5">
      <w:pPr>
        <w:ind w:right="-360"/>
        <w:jc w:val="center"/>
        <w:rPr>
          <w:rFonts w:ascii="Arial Narrow" w:hAnsi="Arial Narrow"/>
        </w:rPr>
      </w:pPr>
      <w:r>
        <w:rPr>
          <w:rFonts w:ascii="Arial Narrow" w:hAnsi="Arial Narrow"/>
        </w:rPr>
        <w:t>###</w:t>
      </w:r>
    </w:p>
    <w:sectPr w:rsidR="00276FF5" w:rsidRPr="00276FF5">
      <w:headerReference w:type="even" r:id="rId10"/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F4C" w:rsidRDefault="00A75F4C">
      <w:r>
        <w:separator/>
      </w:r>
    </w:p>
  </w:endnote>
  <w:endnote w:type="continuationSeparator" w:id="0">
    <w:p w:rsidR="00A75F4C" w:rsidRDefault="00A7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F4C" w:rsidRDefault="00A75F4C">
      <w:r>
        <w:separator/>
      </w:r>
    </w:p>
  </w:footnote>
  <w:footnote w:type="continuationSeparator" w:id="0">
    <w:p w:rsidR="00A75F4C" w:rsidRDefault="00A75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FB2" w:rsidRDefault="00146DC2">
    <w:pPr>
      <w:pStyle w:val="Header"/>
    </w:pPr>
    <w:r>
      <w:rPr>
        <w:noProof/>
      </w:rPr>
      <w:drawing>
        <wp:inline distT="0" distB="0" distL="0" distR="0">
          <wp:extent cx="5935980" cy="1257300"/>
          <wp:effectExtent l="0" t="0" r="7620" b="0"/>
          <wp:docPr id="1" name="Picture 1" descr="header_news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newsrele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FB2" w:rsidRDefault="00146DC2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21600" cy="1630045"/>
          <wp:effectExtent l="0" t="0" r="0" b="8255"/>
          <wp:wrapSquare wrapText="bothSides"/>
          <wp:docPr id="2" name="Picture 1" descr="header_news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newsrele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0" cy="163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1FB2" w:rsidRDefault="00381FB2">
    <w:pPr>
      <w:pStyle w:val="Header"/>
    </w:pPr>
  </w:p>
  <w:p w:rsidR="00381FB2" w:rsidRDefault="00381FB2">
    <w:pPr>
      <w:pStyle w:val="Header"/>
    </w:pPr>
  </w:p>
  <w:p w:rsidR="00381FB2" w:rsidRDefault="00381FB2">
    <w:pPr>
      <w:pStyle w:val="Header"/>
    </w:pPr>
  </w:p>
  <w:p w:rsidR="00381FB2" w:rsidRDefault="00381FB2">
    <w:pPr>
      <w:pStyle w:val="Header"/>
    </w:pPr>
  </w:p>
  <w:p w:rsidR="00381FB2" w:rsidRDefault="00381FB2">
    <w:pPr>
      <w:pStyle w:val="Header"/>
    </w:pPr>
  </w:p>
  <w:p w:rsidR="00381FB2" w:rsidRDefault="00381FB2">
    <w:pPr>
      <w:pStyle w:val="Header"/>
    </w:pPr>
  </w:p>
  <w:p w:rsidR="00381FB2" w:rsidRDefault="00381FB2">
    <w:pPr>
      <w:pStyle w:val="Header"/>
    </w:pPr>
  </w:p>
  <w:p w:rsidR="00381FB2" w:rsidRDefault="00381F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810F2"/>
    <w:multiLevelType w:val="hybridMultilevel"/>
    <w:tmpl w:val="75A4B1A0"/>
    <w:lvl w:ilvl="0" w:tplc="92C8AE82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B2"/>
    <w:rsid w:val="00005D4A"/>
    <w:rsid w:val="000C7A18"/>
    <w:rsid w:val="00146DC2"/>
    <w:rsid w:val="00206F0D"/>
    <w:rsid w:val="00276FF5"/>
    <w:rsid w:val="0028470B"/>
    <w:rsid w:val="00334183"/>
    <w:rsid w:val="00381FB2"/>
    <w:rsid w:val="00452FA0"/>
    <w:rsid w:val="00456110"/>
    <w:rsid w:val="0049433A"/>
    <w:rsid w:val="004C52A6"/>
    <w:rsid w:val="00503250"/>
    <w:rsid w:val="00550F78"/>
    <w:rsid w:val="005B4647"/>
    <w:rsid w:val="006629BC"/>
    <w:rsid w:val="006F0F2F"/>
    <w:rsid w:val="007D26D1"/>
    <w:rsid w:val="007D735B"/>
    <w:rsid w:val="00822C40"/>
    <w:rsid w:val="00825884"/>
    <w:rsid w:val="00827CED"/>
    <w:rsid w:val="008A72AC"/>
    <w:rsid w:val="00902D30"/>
    <w:rsid w:val="009A57B6"/>
    <w:rsid w:val="00A51B1F"/>
    <w:rsid w:val="00A535A0"/>
    <w:rsid w:val="00A75F4C"/>
    <w:rsid w:val="00A94486"/>
    <w:rsid w:val="00B0356E"/>
    <w:rsid w:val="00B13F57"/>
    <w:rsid w:val="00B50BE2"/>
    <w:rsid w:val="00BB4FC9"/>
    <w:rsid w:val="00C42D18"/>
    <w:rsid w:val="00D17F66"/>
    <w:rsid w:val="00D76089"/>
    <w:rsid w:val="00DA67A2"/>
    <w:rsid w:val="00DB61B4"/>
    <w:rsid w:val="00E918A2"/>
    <w:rsid w:val="00F242A0"/>
    <w:rsid w:val="00F94F99"/>
    <w:rsid w:val="00FA7ABD"/>
    <w:rsid w:val="00FC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FAC7E4D8-1124-42AF-940F-E86E188C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1F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1FB2"/>
    <w:pPr>
      <w:tabs>
        <w:tab w:val="center" w:pos="4320"/>
        <w:tab w:val="right" w:pos="8640"/>
      </w:tabs>
    </w:pPr>
  </w:style>
  <w:style w:type="character" w:styleId="Hyperlink">
    <w:name w:val="Hyperlink"/>
    <w:rsid w:val="00A94486"/>
    <w:rPr>
      <w:color w:val="0000FF"/>
      <w:u w:val="single"/>
    </w:rPr>
  </w:style>
  <w:style w:type="character" w:styleId="FollowedHyperlink">
    <w:name w:val="FollowedHyperlink"/>
    <w:basedOn w:val="DefaultParagraphFont"/>
    <w:rsid w:val="00822C4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2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chafer@fcgov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enney@fcgov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nterpnet.com/nai/nai/_events/Event_Display.aspx?EventKey=CIG013018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Contact:</vt:lpstr>
    </vt:vector>
  </TitlesOfParts>
  <Company>CofFC</Company>
  <LinksUpToDate>false</LinksUpToDate>
  <CharactersWithSpaces>1849</CharactersWithSpaces>
  <SharedDoc>false</SharedDoc>
  <HLinks>
    <vt:vector size="18" baseType="variant">
      <vt:variant>
        <vt:i4>1310752</vt:i4>
      </vt:variant>
      <vt:variant>
        <vt:i4>6</vt:i4>
      </vt:variant>
      <vt:variant>
        <vt:i4>0</vt:i4>
      </vt:variant>
      <vt:variant>
        <vt:i4>5</vt:i4>
      </vt:variant>
      <vt:variant>
        <vt:lpwstr>mailto:Schafer@fcgov.com</vt:lpwstr>
      </vt:variant>
      <vt:variant>
        <vt:lpwstr/>
      </vt:variant>
      <vt:variant>
        <vt:i4>1703975</vt:i4>
      </vt:variant>
      <vt:variant>
        <vt:i4>3</vt:i4>
      </vt:variant>
      <vt:variant>
        <vt:i4>0</vt:i4>
      </vt:variant>
      <vt:variant>
        <vt:i4>5</vt:i4>
      </vt:variant>
      <vt:variant>
        <vt:lpwstr>mailto:skenney@fcgov.com</vt:lpwstr>
      </vt:variant>
      <vt:variant>
        <vt:lpwstr/>
      </vt:variant>
      <vt:variant>
        <vt:i4>1703975</vt:i4>
      </vt:variant>
      <vt:variant>
        <vt:i4>0</vt:i4>
      </vt:variant>
      <vt:variant>
        <vt:i4>0</vt:i4>
      </vt:variant>
      <vt:variant>
        <vt:i4>5</vt:i4>
      </vt:variant>
      <vt:variant>
        <vt:lpwstr>mailto:skenney@fcgov.com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Contact:</dc:title>
  <dc:creator>COFC</dc:creator>
  <cp:lastModifiedBy>Susan Schafer</cp:lastModifiedBy>
  <cp:revision>2</cp:revision>
  <dcterms:created xsi:type="dcterms:W3CDTF">2017-12-13T21:55:00Z</dcterms:created>
  <dcterms:modified xsi:type="dcterms:W3CDTF">2017-12-13T21:55:00Z</dcterms:modified>
</cp:coreProperties>
</file>