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17" w:rsidRDefault="000A3417" w:rsidP="000A3417">
      <w:pPr>
        <w:jc w:val="right"/>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0A3417" w:rsidRDefault="000A3417" w:rsidP="000A3417">
      <w:pPr>
        <w:jc w:val="right"/>
        <w:rPr>
          <w:rFonts w:ascii="Arial" w:hAnsi="Arial"/>
          <w:b/>
        </w:rPr>
      </w:pPr>
      <w:r>
        <w:rPr>
          <w:rFonts w:ascii="Arial" w:hAnsi="Arial"/>
          <w:b/>
          <w:noProof/>
        </w:rPr>
        <w:drawing>
          <wp:anchor distT="0" distB="0" distL="114300" distR="114300" simplePos="0" relativeHeight="251659264" behindDoc="0" locked="0" layoutInCell="1" allowOverlap="1" wp14:anchorId="7E2FBE0C" wp14:editId="089AD064">
            <wp:simplePos x="0" y="0"/>
            <wp:positionH relativeFrom="column">
              <wp:posOffset>-140970</wp:posOffset>
            </wp:positionH>
            <wp:positionV relativeFrom="paragraph">
              <wp:posOffset>139700</wp:posOffset>
            </wp:positionV>
            <wp:extent cx="6743065" cy="1113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H1c.png"/>
                    <pic:cNvPicPr/>
                  </pic:nvPicPr>
                  <pic:blipFill rotWithShape="1">
                    <a:blip r:embed="rId8">
                      <a:extLst>
                        <a:ext uri="{28A0092B-C50C-407E-A947-70E740481C1C}">
                          <a14:useLocalDpi xmlns:a14="http://schemas.microsoft.com/office/drawing/2010/main" val="0"/>
                        </a:ext>
                      </a:extLst>
                    </a:blip>
                    <a:srcRect t="12685" b="13108"/>
                    <a:stretch/>
                  </pic:blipFill>
                  <pic:spPr bwMode="auto">
                    <a:xfrm>
                      <a:off x="0" y="0"/>
                      <a:ext cx="6743065" cy="1113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3417" w:rsidRDefault="000A3417" w:rsidP="000A3417">
      <w:pPr>
        <w:jc w:val="right"/>
        <w:rPr>
          <w:rFonts w:ascii="Arial" w:hAnsi="Arial"/>
          <w:b/>
        </w:rPr>
      </w:pPr>
    </w:p>
    <w:p w:rsidR="000A3417" w:rsidRDefault="000A3417" w:rsidP="000A3417">
      <w:pPr>
        <w:jc w:val="right"/>
        <w:rPr>
          <w:rFonts w:ascii="Arial" w:hAnsi="Arial"/>
          <w:b/>
        </w:rPr>
      </w:pPr>
    </w:p>
    <w:p w:rsidR="000A3417" w:rsidRDefault="000A3417" w:rsidP="000A3417">
      <w:pPr>
        <w:jc w:val="right"/>
        <w:rPr>
          <w:rFonts w:ascii="Arial" w:hAnsi="Arial"/>
          <w:b/>
        </w:rPr>
      </w:pPr>
    </w:p>
    <w:p w:rsidR="000A3417" w:rsidRDefault="000A3417" w:rsidP="000A3417">
      <w:pPr>
        <w:jc w:val="right"/>
        <w:rPr>
          <w:rFonts w:ascii="Arial" w:hAnsi="Arial"/>
          <w:b/>
        </w:rPr>
      </w:pPr>
    </w:p>
    <w:p w:rsidR="000A3417" w:rsidRDefault="000A3417" w:rsidP="000A3417">
      <w:pPr>
        <w:rPr>
          <w:rFonts w:ascii="Arial" w:hAnsi="Arial"/>
          <w:b/>
        </w:rPr>
      </w:pPr>
    </w:p>
    <w:p w:rsidR="000A3417" w:rsidRDefault="000A3417" w:rsidP="000A3417">
      <w:pPr>
        <w:jc w:val="right"/>
        <w:rPr>
          <w:rFonts w:ascii="Arial" w:hAnsi="Arial"/>
          <w:b/>
          <w:sz w:val="32"/>
          <w:u w:val="single"/>
        </w:rPr>
      </w:pPr>
    </w:p>
    <w:p w:rsidR="00C2190D" w:rsidRDefault="00C2190D" w:rsidP="00910CB3">
      <w:pPr>
        <w:jc w:val="right"/>
        <w:rPr>
          <w:rFonts w:ascii="Arial" w:hAnsi="Arial"/>
          <w:b/>
          <w:sz w:val="32"/>
          <w:u w:val="single"/>
        </w:rPr>
      </w:pPr>
    </w:p>
    <w:p w:rsidR="000A3417" w:rsidRPr="00767906" w:rsidRDefault="000A3417" w:rsidP="00910CB3">
      <w:pPr>
        <w:jc w:val="right"/>
        <w:rPr>
          <w:rFonts w:ascii="Arial" w:hAnsi="Arial"/>
          <w:b/>
        </w:rPr>
      </w:pPr>
      <w:r>
        <w:rPr>
          <w:rFonts w:ascii="Arial" w:hAnsi="Arial"/>
          <w:b/>
          <w:sz w:val="32"/>
          <w:u w:val="single"/>
        </w:rPr>
        <w:t>Job Vacancy #</w:t>
      </w:r>
      <w:r w:rsidR="00C2190D">
        <w:rPr>
          <w:rFonts w:ascii="Arial" w:hAnsi="Arial"/>
          <w:b/>
          <w:sz w:val="32"/>
          <w:u w:val="single"/>
        </w:rPr>
        <w:t>38</w:t>
      </w:r>
      <w:r w:rsidRPr="00767906">
        <w:rPr>
          <w:rFonts w:ascii="Arial" w:hAnsi="Arial"/>
          <w:b/>
          <w:sz w:val="32"/>
          <w:u w:val="single"/>
        </w:rPr>
        <w:t>-18</w:t>
      </w:r>
    </w:p>
    <w:p w:rsidR="00910CB3" w:rsidRDefault="000A3417" w:rsidP="00910CB3">
      <w:pPr>
        <w:jc w:val="right"/>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910CB3">
        <w:rPr>
          <w:rFonts w:ascii="Arial" w:hAnsi="Arial"/>
          <w:b/>
        </w:rPr>
        <w:tab/>
      </w:r>
      <w:r w:rsidR="00910CB3">
        <w:rPr>
          <w:rFonts w:ascii="Arial" w:hAnsi="Arial"/>
          <w:b/>
        </w:rPr>
        <w:tab/>
      </w:r>
      <w:r w:rsidR="00910CB3">
        <w:rPr>
          <w:rFonts w:ascii="Arial" w:hAnsi="Arial"/>
          <w:b/>
        </w:rPr>
        <w:tab/>
        <w:t xml:space="preserve"> Extension Agent</w:t>
      </w:r>
      <w:r w:rsidR="00910CB3" w:rsidRPr="00910CB3">
        <w:rPr>
          <w:rFonts w:ascii="Arial" w:hAnsi="Arial"/>
          <w:b/>
        </w:rPr>
        <w:t xml:space="preserve"> </w:t>
      </w:r>
    </w:p>
    <w:p w:rsidR="00910CB3" w:rsidRPr="00910CB3" w:rsidRDefault="00C2190D" w:rsidP="00910CB3">
      <w:pPr>
        <w:jc w:val="right"/>
        <w:rPr>
          <w:rFonts w:ascii="Arial" w:hAnsi="Arial"/>
          <w:b/>
        </w:rPr>
      </w:pPr>
      <w:r>
        <w:rPr>
          <w:rFonts w:ascii="Arial" w:hAnsi="Arial"/>
          <w:b/>
        </w:rPr>
        <w:t>Natural Resources</w:t>
      </w:r>
    </w:p>
    <w:p w:rsidR="00A37CF0" w:rsidRPr="00910CB3" w:rsidRDefault="00C2190D" w:rsidP="00910CB3">
      <w:pPr>
        <w:jc w:val="right"/>
        <w:rPr>
          <w:rFonts w:ascii="Arial" w:hAnsi="Arial"/>
          <w:b/>
        </w:rPr>
      </w:pPr>
      <w:r>
        <w:rPr>
          <w:rFonts w:ascii="Arial" w:hAnsi="Arial"/>
          <w:b/>
        </w:rPr>
        <w:t>Jefferson</w:t>
      </w:r>
      <w:r w:rsidR="00910CB3" w:rsidRPr="00910CB3">
        <w:rPr>
          <w:rFonts w:ascii="Arial" w:hAnsi="Arial"/>
          <w:b/>
        </w:rPr>
        <w:t xml:space="preserve"> County, </w:t>
      </w:r>
      <w:r>
        <w:rPr>
          <w:rFonts w:ascii="Arial" w:hAnsi="Arial"/>
          <w:b/>
        </w:rPr>
        <w:t>Golden</w:t>
      </w:r>
      <w:r w:rsidR="00910CB3" w:rsidRPr="00910CB3">
        <w:rPr>
          <w:rFonts w:ascii="Arial" w:hAnsi="Arial"/>
          <w:b/>
        </w:rPr>
        <w:t>, CO</w:t>
      </w:r>
    </w:p>
    <w:p w:rsidR="00910CB3" w:rsidRDefault="00910CB3" w:rsidP="00801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A37CF0" w:rsidRPr="00B075CE" w:rsidRDefault="00A37CF0" w:rsidP="00801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B075CE">
        <w:rPr>
          <w:rFonts w:ascii="Arial" w:hAnsi="Arial" w:cs="Arial"/>
          <w:sz w:val="16"/>
          <w:szCs w:val="16"/>
        </w:rPr>
        <w:t xml:space="preserve">We are committed to increasing the diversity of our staff and providing culturally responsive programs and services. Therefore, we encourage responses from people of all backgrounds and abilities. We invite you to review Colorado State University’s Principles of Community </w:t>
      </w:r>
      <w:r w:rsidR="00801D6C" w:rsidRPr="00B075CE">
        <w:rPr>
          <w:rFonts w:ascii="Arial" w:hAnsi="Arial" w:cs="Arial"/>
          <w:sz w:val="16"/>
          <w:szCs w:val="16"/>
        </w:rPr>
        <w:t>(</w:t>
      </w:r>
      <w:hyperlink r:id="rId9" w:history="1">
        <w:r w:rsidR="002B118A" w:rsidRPr="00B075CE">
          <w:rPr>
            <w:rStyle w:val="Hyperlink"/>
            <w:rFonts w:ascii="Arial" w:hAnsi="Arial" w:cs="Arial"/>
            <w:sz w:val="16"/>
            <w:szCs w:val="18"/>
          </w:rPr>
          <w:t>http://diversity.colostate.edu/principles-of-community</w:t>
        </w:r>
      </w:hyperlink>
      <w:r w:rsidR="002B118A" w:rsidRPr="00B075CE">
        <w:rPr>
          <w:rFonts w:ascii="Arial" w:hAnsi="Arial" w:cs="Arial"/>
          <w:sz w:val="16"/>
          <w:szCs w:val="16"/>
        </w:rPr>
        <w:t xml:space="preserve">) </w:t>
      </w:r>
      <w:r w:rsidRPr="00B075CE">
        <w:rPr>
          <w:rFonts w:ascii="Arial" w:hAnsi="Arial" w:cs="Arial"/>
          <w:sz w:val="16"/>
          <w:szCs w:val="16"/>
        </w:rPr>
        <w:t>that guide our mission and vision of access, teaching, service and engagement.</w:t>
      </w:r>
      <w:r w:rsidR="00E164CF" w:rsidRPr="00B075CE">
        <w:rPr>
          <w:rFonts w:ascii="Arial" w:hAnsi="Arial" w:cs="Arial"/>
          <w:sz w:val="16"/>
          <w:szCs w:val="16"/>
        </w:rPr>
        <w:t xml:space="preserve"> </w:t>
      </w:r>
    </w:p>
    <w:p w:rsidR="00A37CF0" w:rsidRPr="00C2190D" w:rsidRDefault="00A37CF0" w:rsidP="00DF3629">
      <w:pPr>
        <w:pStyle w:val="NormalWeb"/>
        <w:rPr>
          <w:rFonts w:ascii="Arial" w:hAnsi="Arial" w:cs="Arial"/>
          <w:sz w:val="14"/>
          <w:szCs w:val="18"/>
        </w:rPr>
      </w:pPr>
    </w:p>
    <w:p w:rsidR="00C2190D" w:rsidRPr="00C2190D" w:rsidRDefault="00801D6C" w:rsidP="00C2190D">
      <w:pPr>
        <w:widowControl/>
        <w:outlineLvl w:val="0"/>
        <w:rPr>
          <w:rFonts w:ascii="Arial" w:hAnsi="Arial" w:cs="Arial"/>
          <w:sz w:val="16"/>
          <w:szCs w:val="16"/>
        </w:rPr>
      </w:pPr>
      <w:r w:rsidRPr="00B075CE">
        <w:rPr>
          <w:rFonts w:ascii="Arial" w:hAnsi="Arial" w:cs="Arial"/>
          <w:sz w:val="16"/>
          <w:szCs w:val="16"/>
        </w:rPr>
        <w:tab/>
      </w:r>
      <w:r w:rsidR="00C2190D" w:rsidRPr="00C2190D">
        <w:rPr>
          <w:rFonts w:ascii="Arial" w:hAnsi="Arial" w:cs="Arial"/>
          <w:b/>
          <w:sz w:val="16"/>
          <w:szCs w:val="16"/>
        </w:rPr>
        <w:t>Jefferson County</w:t>
      </w:r>
      <w:r w:rsidR="00C2190D" w:rsidRPr="00C2190D">
        <w:rPr>
          <w:rFonts w:ascii="Arial" w:hAnsi="Arial" w:cs="Arial"/>
          <w:sz w:val="16"/>
          <w:szCs w:val="16"/>
        </w:rPr>
        <w:t xml:space="preserve"> is one of the five counties making up the Denver metropolitan area. Once an agricultural and mining area, Jefferson County, is now a thriving suburban, business, industrial and residential community. It’s located where the great plains meet the Rocky Mountains with some of the most magnificent scenery in the country. Outdoor lovers have three national forests and two state parks to choose from as well as a vibrant Open Space parks system. The Jefferson County Extension Staff consists of the director, six Extension agents (two 4-H youth development; one horticulture; one natural resources; and one family and consumer sciences); and five coordinators (horticulture/urban food systems; Colorado Master Gardener; plant diagnostic clinic; 4-H camp; and Family Leadership Training Institute). There are also a regional specialist and four administrative program support staff. To learn more, visit the Jefferson County website at </w:t>
      </w:r>
      <w:hyperlink r:id="rId10" w:history="1">
        <w:r w:rsidR="00C2190D" w:rsidRPr="00C2190D">
          <w:rPr>
            <w:rStyle w:val="Hyperlink"/>
            <w:rFonts w:ascii="Arial" w:hAnsi="Arial" w:cs="Arial"/>
            <w:sz w:val="16"/>
            <w:szCs w:val="16"/>
          </w:rPr>
          <w:t>http://jeffco.extension.colostate.edu</w:t>
        </w:r>
      </w:hyperlink>
      <w:r w:rsidR="00C2190D" w:rsidRPr="00C2190D">
        <w:rPr>
          <w:rStyle w:val="Hyperlink"/>
          <w:rFonts w:ascii="Arial" w:hAnsi="Arial" w:cs="Arial"/>
          <w:sz w:val="16"/>
          <w:szCs w:val="16"/>
        </w:rPr>
        <w:t xml:space="preserve"> </w:t>
      </w:r>
      <w:r w:rsidR="00C2190D" w:rsidRPr="00C2190D">
        <w:rPr>
          <w:rFonts w:ascii="Arial" w:hAnsi="Arial" w:cs="Arial"/>
          <w:sz w:val="16"/>
          <w:szCs w:val="16"/>
        </w:rPr>
        <w:t xml:space="preserve">or the Colorado State University Extension website at: </w:t>
      </w:r>
      <w:hyperlink r:id="rId11" w:history="1">
        <w:r w:rsidR="00C2190D" w:rsidRPr="00C2190D">
          <w:rPr>
            <w:rStyle w:val="Hyperlink"/>
            <w:rFonts w:ascii="Arial" w:hAnsi="Arial" w:cs="Arial"/>
            <w:sz w:val="16"/>
            <w:szCs w:val="16"/>
          </w:rPr>
          <w:t>http://extension.colostate.edu</w:t>
        </w:r>
      </w:hyperlink>
      <w:r w:rsidR="00C2190D">
        <w:rPr>
          <w:rFonts w:ascii="Arial" w:hAnsi="Arial" w:cs="Arial"/>
          <w:sz w:val="16"/>
          <w:szCs w:val="16"/>
        </w:rPr>
        <w:t>.</w:t>
      </w:r>
      <w:r w:rsidR="00C2190D" w:rsidRPr="00C2190D">
        <w:rPr>
          <w:rFonts w:ascii="Arial" w:hAnsi="Arial" w:cs="Arial"/>
          <w:sz w:val="16"/>
          <w:szCs w:val="16"/>
        </w:rPr>
        <w:t xml:space="preserve"> </w:t>
      </w:r>
      <w:r w:rsidR="00C2190D">
        <w:rPr>
          <w:rFonts w:ascii="Arial" w:hAnsi="Arial" w:cs="Arial"/>
          <w:sz w:val="16"/>
          <w:szCs w:val="16"/>
        </w:rPr>
        <w:t xml:space="preserve"> </w:t>
      </w:r>
    </w:p>
    <w:p w:rsidR="00301540" w:rsidRPr="00C2190D" w:rsidRDefault="00301540" w:rsidP="00C21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4"/>
          <w:szCs w:val="16"/>
        </w:rPr>
      </w:pPr>
    </w:p>
    <w:p w:rsidR="00DF3629" w:rsidRPr="00C4512E" w:rsidRDefault="00DF3629" w:rsidP="00DF3629">
      <w:pPr>
        <w:pStyle w:val="NormalWeb"/>
        <w:rPr>
          <w:rFonts w:ascii="Arial" w:hAnsi="Arial" w:cs="Arial"/>
          <w:sz w:val="16"/>
          <w:szCs w:val="18"/>
        </w:rPr>
      </w:pPr>
      <w:r w:rsidRPr="00C4512E">
        <w:rPr>
          <w:rFonts w:ascii="Arial" w:hAnsi="Arial" w:cs="Arial"/>
          <w:b/>
          <w:sz w:val="16"/>
          <w:szCs w:val="18"/>
          <w:u w:val="single"/>
        </w:rPr>
        <w:t>APPLICATION PROCESS AND DEADLINE</w:t>
      </w:r>
      <w:r w:rsidRPr="00C4512E">
        <w:rPr>
          <w:rFonts w:ascii="Arial" w:hAnsi="Arial" w:cs="Arial"/>
          <w:b/>
          <w:sz w:val="16"/>
          <w:szCs w:val="18"/>
        </w:rPr>
        <w:t>:</w:t>
      </w:r>
      <w:r w:rsidRPr="00C4512E">
        <w:rPr>
          <w:rFonts w:ascii="Arial" w:hAnsi="Arial" w:cs="Arial"/>
          <w:sz w:val="16"/>
          <w:szCs w:val="18"/>
        </w:rPr>
        <w:t xml:space="preserve"> </w:t>
      </w:r>
      <w:r w:rsidR="0081633A">
        <w:rPr>
          <w:rFonts w:ascii="Arial" w:hAnsi="Arial" w:cs="Arial"/>
          <w:b/>
          <w:sz w:val="16"/>
          <w:szCs w:val="18"/>
        </w:rPr>
        <w:t>For full consideration, all</w:t>
      </w:r>
      <w:r w:rsidRPr="00C4512E">
        <w:rPr>
          <w:rFonts w:ascii="Arial" w:hAnsi="Arial" w:cs="Arial"/>
          <w:sz w:val="16"/>
          <w:szCs w:val="18"/>
        </w:rPr>
        <w:t xml:space="preserve"> materials must be </w:t>
      </w:r>
      <w:r w:rsidRPr="00C4512E">
        <w:rPr>
          <w:rFonts w:ascii="Arial" w:hAnsi="Arial" w:cs="Arial"/>
          <w:b/>
          <w:sz w:val="16"/>
          <w:szCs w:val="18"/>
        </w:rPr>
        <w:t>RECEIVED no later</w:t>
      </w:r>
      <w:r w:rsidRPr="00C4512E">
        <w:rPr>
          <w:rFonts w:ascii="Arial" w:hAnsi="Arial" w:cs="Arial"/>
          <w:sz w:val="16"/>
          <w:szCs w:val="18"/>
        </w:rPr>
        <w:t xml:space="preserve"> </w:t>
      </w:r>
      <w:r w:rsidRPr="00C4512E">
        <w:rPr>
          <w:rFonts w:ascii="Arial" w:hAnsi="Arial" w:cs="Arial"/>
          <w:b/>
          <w:sz w:val="16"/>
          <w:szCs w:val="18"/>
        </w:rPr>
        <w:t>than11:59 PM Mountain Time</w:t>
      </w:r>
      <w:r w:rsidRPr="00C4512E">
        <w:rPr>
          <w:rFonts w:ascii="Arial" w:hAnsi="Arial" w:cs="Arial"/>
          <w:sz w:val="16"/>
          <w:szCs w:val="18"/>
        </w:rPr>
        <w:t xml:space="preserve"> </w:t>
      </w:r>
      <w:r w:rsidRPr="00C4512E">
        <w:rPr>
          <w:rFonts w:ascii="Arial" w:hAnsi="Arial" w:cs="Arial"/>
          <w:b/>
          <w:sz w:val="16"/>
          <w:szCs w:val="18"/>
        </w:rPr>
        <w:t>on</w:t>
      </w:r>
      <w:r w:rsidRPr="00C4512E">
        <w:rPr>
          <w:rFonts w:ascii="Arial" w:hAnsi="Arial" w:cs="Arial"/>
          <w:sz w:val="16"/>
          <w:szCs w:val="18"/>
        </w:rPr>
        <w:t xml:space="preserve"> </w:t>
      </w:r>
      <w:r w:rsidR="00822548" w:rsidRPr="00C2190D">
        <w:rPr>
          <w:rFonts w:ascii="Arial" w:hAnsi="Arial" w:cs="Arial"/>
          <w:b/>
          <w:sz w:val="16"/>
          <w:szCs w:val="18"/>
        </w:rPr>
        <w:t>T</w:t>
      </w:r>
      <w:r w:rsidR="00C2190D" w:rsidRPr="00C2190D">
        <w:rPr>
          <w:rFonts w:ascii="Arial" w:hAnsi="Arial" w:cs="Arial"/>
          <w:b/>
          <w:sz w:val="16"/>
          <w:szCs w:val="18"/>
        </w:rPr>
        <w:t>h</w:t>
      </w:r>
      <w:r w:rsidR="00822548" w:rsidRPr="00C2190D">
        <w:rPr>
          <w:rFonts w:ascii="Arial" w:hAnsi="Arial" w:cs="Arial"/>
          <w:b/>
          <w:sz w:val="16"/>
          <w:szCs w:val="18"/>
        </w:rPr>
        <w:t>u</w:t>
      </w:r>
      <w:r w:rsidR="00C2190D" w:rsidRPr="00C2190D">
        <w:rPr>
          <w:rFonts w:ascii="Arial" w:hAnsi="Arial" w:cs="Arial"/>
          <w:b/>
          <w:sz w:val="16"/>
          <w:szCs w:val="18"/>
        </w:rPr>
        <w:t>r</w:t>
      </w:r>
      <w:r w:rsidR="00822548" w:rsidRPr="00C2190D">
        <w:rPr>
          <w:rFonts w:ascii="Arial" w:hAnsi="Arial" w:cs="Arial"/>
          <w:b/>
          <w:sz w:val="16"/>
          <w:szCs w:val="18"/>
        </w:rPr>
        <w:t xml:space="preserve">sday, </w:t>
      </w:r>
      <w:r w:rsidR="00C2190D" w:rsidRPr="00C2190D">
        <w:rPr>
          <w:rFonts w:ascii="Arial" w:hAnsi="Arial" w:cs="Arial"/>
          <w:b/>
          <w:sz w:val="16"/>
          <w:szCs w:val="18"/>
        </w:rPr>
        <w:t>November</w:t>
      </w:r>
      <w:r w:rsidR="00BC669F" w:rsidRPr="00C2190D">
        <w:rPr>
          <w:rFonts w:ascii="Arial" w:hAnsi="Arial" w:cs="Arial"/>
          <w:b/>
          <w:sz w:val="16"/>
          <w:szCs w:val="18"/>
        </w:rPr>
        <w:t>,</w:t>
      </w:r>
      <w:r w:rsidR="00801D6C" w:rsidRPr="00C2190D">
        <w:rPr>
          <w:rFonts w:ascii="Arial" w:hAnsi="Arial" w:cs="Arial"/>
          <w:b/>
          <w:sz w:val="16"/>
          <w:szCs w:val="18"/>
        </w:rPr>
        <w:t xml:space="preserve"> </w:t>
      </w:r>
      <w:r w:rsidR="00C2190D" w:rsidRPr="00C2190D">
        <w:rPr>
          <w:rFonts w:ascii="Arial" w:hAnsi="Arial" w:cs="Arial"/>
          <w:b/>
          <w:sz w:val="16"/>
          <w:szCs w:val="18"/>
        </w:rPr>
        <w:t>1</w:t>
      </w:r>
      <w:r w:rsidR="00067E22" w:rsidRPr="00C2190D">
        <w:rPr>
          <w:rFonts w:ascii="Arial" w:hAnsi="Arial" w:cs="Arial"/>
          <w:b/>
          <w:sz w:val="16"/>
          <w:szCs w:val="18"/>
        </w:rPr>
        <w:t>, 2018</w:t>
      </w:r>
      <w:r w:rsidRPr="00760D75">
        <w:rPr>
          <w:rFonts w:ascii="Arial" w:hAnsi="Arial" w:cs="Arial"/>
          <w:sz w:val="16"/>
          <w:szCs w:val="18"/>
        </w:rPr>
        <w:t xml:space="preserve">. Please submit the following to </w:t>
      </w:r>
      <w:hyperlink r:id="rId12" w:history="1">
        <w:r w:rsidRPr="00760D75">
          <w:rPr>
            <w:rStyle w:val="Hyperlink"/>
            <w:rFonts w:ascii="Arial" w:hAnsi="Arial" w:cs="Arial"/>
            <w:sz w:val="16"/>
            <w:szCs w:val="18"/>
          </w:rPr>
          <w:t>https://jobs.colostate.edu</w:t>
        </w:r>
      </w:hyperlink>
      <w:r w:rsidRPr="00760D75">
        <w:rPr>
          <w:rFonts w:ascii="Arial" w:hAnsi="Arial" w:cs="Arial"/>
          <w:sz w:val="16"/>
          <w:szCs w:val="18"/>
        </w:rPr>
        <w:t xml:space="preserve"> to apply:</w:t>
      </w:r>
    </w:p>
    <w:p w:rsidR="00DF3629" w:rsidRPr="00C4512E" w:rsidRDefault="00DF3629" w:rsidP="00AE1681">
      <w:pPr>
        <w:pStyle w:val="NormalWeb"/>
        <w:numPr>
          <w:ilvl w:val="0"/>
          <w:numId w:val="12"/>
        </w:numPr>
        <w:ind w:left="360"/>
        <w:rPr>
          <w:rFonts w:ascii="Arial" w:hAnsi="Arial" w:cs="Arial"/>
          <w:sz w:val="16"/>
          <w:szCs w:val="18"/>
        </w:rPr>
      </w:pPr>
      <w:r w:rsidRPr="00C4512E">
        <w:rPr>
          <w:rFonts w:ascii="Arial" w:hAnsi="Arial" w:cs="Arial"/>
          <w:sz w:val="16"/>
          <w:szCs w:val="18"/>
        </w:rPr>
        <w:t>Resume</w:t>
      </w:r>
    </w:p>
    <w:p w:rsidR="00DF3629" w:rsidRPr="00C4512E" w:rsidRDefault="00DF3629" w:rsidP="00AE1681">
      <w:pPr>
        <w:pStyle w:val="NormalWeb"/>
        <w:numPr>
          <w:ilvl w:val="0"/>
          <w:numId w:val="12"/>
        </w:numPr>
        <w:ind w:left="360"/>
        <w:rPr>
          <w:rFonts w:ascii="Arial" w:hAnsi="Arial" w:cs="Arial"/>
          <w:sz w:val="16"/>
          <w:szCs w:val="18"/>
        </w:rPr>
      </w:pPr>
      <w:r w:rsidRPr="00C4512E">
        <w:rPr>
          <w:rFonts w:ascii="Arial" w:hAnsi="Arial" w:cs="Arial"/>
          <w:sz w:val="16"/>
          <w:szCs w:val="18"/>
        </w:rPr>
        <w:t>Cover letter</w:t>
      </w:r>
    </w:p>
    <w:p w:rsidR="00DF3629" w:rsidRPr="00C4512E" w:rsidRDefault="00DF3629" w:rsidP="00AE1681">
      <w:pPr>
        <w:pStyle w:val="NormalWeb"/>
        <w:numPr>
          <w:ilvl w:val="0"/>
          <w:numId w:val="12"/>
        </w:numPr>
        <w:ind w:left="360"/>
        <w:rPr>
          <w:rFonts w:ascii="Arial" w:hAnsi="Arial" w:cs="Arial"/>
          <w:sz w:val="16"/>
          <w:szCs w:val="18"/>
        </w:rPr>
      </w:pPr>
      <w:r w:rsidRPr="00C4512E">
        <w:rPr>
          <w:rFonts w:ascii="Arial" w:hAnsi="Arial" w:cs="Arial"/>
          <w:sz w:val="16"/>
          <w:szCs w:val="18"/>
        </w:rPr>
        <w:t xml:space="preserve">Transcripts of college(s) course work </w:t>
      </w:r>
      <w:r w:rsidRPr="00C4512E">
        <w:rPr>
          <w:rFonts w:ascii="Arial" w:hAnsi="Arial" w:cs="Arial"/>
          <w:b/>
          <w:sz w:val="16"/>
          <w:szCs w:val="18"/>
          <w:u w:val="single"/>
        </w:rPr>
        <w:t>showing degrees conferred</w:t>
      </w:r>
      <w:r w:rsidRPr="00C4512E">
        <w:rPr>
          <w:rFonts w:ascii="Arial" w:hAnsi="Arial" w:cs="Arial"/>
          <w:sz w:val="16"/>
          <w:szCs w:val="18"/>
        </w:rPr>
        <w:t>. Please remove all references to birth date or social security number prior to submission. Only one document upload is allowed, no larger than 9 megabytes. Please convert all transcript pages into one PDF File to upload.</w:t>
      </w:r>
    </w:p>
    <w:p w:rsidR="0027240A" w:rsidRPr="00C4512E" w:rsidRDefault="0027240A" w:rsidP="00AE1681">
      <w:pPr>
        <w:pStyle w:val="NormalWeb"/>
        <w:numPr>
          <w:ilvl w:val="0"/>
          <w:numId w:val="12"/>
        </w:numPr>
        <w:ind w:left="360"/>
        <w:rPr>
          <w:rFonts w:ascii="Arial" w:hAnsi="Arial" w:cs="Arial"/>
          <w:sz w:val="16"/>
          <w:szCs w:val="18"/>
        </w:rPr>
      </w:pPr>
      <w:r w:rsidRPr="00C4512E">
        <w:rPr>
          <w:rFonts w:ascii="Arial" w:hAnsi="Arial" w:cs="Arial"/>
          <w:sz w:val="16"/>
          <w:szCs w:val="18"/>
        </w:rPr>
        <w:t xml:space="preserve">Please </w:t>
      </w:r>
      <w:r w:rsidR="001B5385">
        <w:rPr>
          <w:rFonts w:ascii="Arial" w:hAnsi="Arial" w:cs="Arial"/>
          <w:sz w:val="16"/>
          <w:szCs w:val="18"/>
        </w:rPr>
        <w:t>note,</w:t>
      </w:r>
      <w:r w:rsidRPr="00C4512E">
        <w:rPr>
          <w:rFonts w:ascii="Arial" w:hAnsi="Arial" w:cs="Arial"/>
          <w:sz w:val="16"/>
          <w:szCs w:val="18"/>
        </w:rPr>
        <w:t xml:space="preserve"> contact information for 4 professional references</w:t>
      </w:r>
      <w:r w:rsidR="001B5385">
        <w:rPr>
          <w:rFonts w:ascii="Arial" w:hAnsi="Arial" w:cs="Arial"/>
          <w:sz w:val="16"/>
          <w:szCs w:val="18"/>
        </w:rPr>
        <w:t xml:space="preserve"> will be requested of applicants should you move forward in the interview process. </w:t>
      </w:r>
    </w:p>
    <w:p w:rsidR="00DF3629" w:rsidRPr="00C4512E" w:rsidRDefault="00DF3629" w:rsidP="00AE1681">
      <w:pPr>
        <w:pStyle w:val="NormalWeb"/>
        <w:numPr>
          <w:ilvl w:val="0"/>
          <w:numId w:val="12"/>
        </w:numPr>
        <w:ind w:left="360"/>
        <w:rPr>
          <w:rFonts w:ascii="Arial" w:hAnsi="Arial" w:cs="Arial"/>
          <w:sz w:val="16"/>
          <w:szCs w:val="18"/>
        </w:rPr>
      </w:pPr>
      <w:r w:rsidRPr="00C4512E">
        <w:rPr>
          <w:rFonts w:ascii="Arial" w:hAnsi="Arial" w:cs="Arial"/>
          <w:sz w:val="16"/>
          <w:szCs w:val="18"/>
        </w:rPr>
        <w:t>Special Required Documentation:</w:t>
      </w:r>
    </w:p>
    <w:p w:rsidR="00DF3629" w:rsidRPr="00C4512E" w:rsidRDefault="00DF3629" w:rsidP="00AE1681">
      <w:pPr>
        <w:pStyle w:val="NormalWeb"/>
        <w:numPr>
          <w:ilvl w:val="1"/>
          <w:numId w:val="12"/>
        </w:numPr>
        <w:ind w:left="360" w:firstLine="0"/>
        <w:rPr>
          <w:rFonts w:ascii="Arial" w:hAnsi="Arial" w:cs="Arial"/>
          <w:sz w:val="16"/>
          <w:szCs w:val="18"/>
        </w:rPr>
      </w:pPr>
      <w:r w:rsidRPr="00C4512E">
        <w:rPr>
          <w:rFonts w:ascii="Arial" w:hAnsi="Arial" w:cs="Arial"/>
          <w:sz w:val="16"/>
          <w:szCs w:val="18"/>
        </w:rPr>
        <w:t xml:space="preserve">Statement (no more than 5 pages) of how you meet all the “Required” and “Preferred” criteria listed in the Vacancy Announcement. Please respond to each bullet point separately. Only one document upload is allowed, no larger than 9 megabytes. Please convert your Statement pages into one PDF file. </w:t>
      </w:r>
    </w:p>
    <w:p w:rsidR="00947D9F" w:rsidRDefault="00DF3629" w:rsidP="00DF3629">
      <w:pPr>
        <w:pStyle w:val="NormalWeb"/>
        <w:rPr>
          <w:rFonts w:ascii="Arial" w:hAnsi="Arial" w:cs="Arial"/>
          <w:sz w:val="16"/>
          <w:szCs w:val="18"/>
        </w:rPr>
      </w:pPr>
      <w:r w:rsidRPr="00C4512E">
        <w:rPr>
          <w:rFonts w:ascii="Arial" w:hAnsi="Arial" w:cs="Arial"/>
          <w:sz w:val="16"/>
          <w:szCs w:val="18"/>
        </w:rPr>
        <w:t xml:space="preserve">For questions regarding the application process, </w:t>
      </w:r>
      <w:r w:rsidR="0027240A" w:rsidRPr="00C4512E">
        <w:rPr>
          <w:rFonts w:ascii="Arial" w:hAnsi="Arial" w:cs="Arial"/>
          <w:sz w:val="16"/>
          <w:szCs w:val="18"/>
        </w:rPr>
        <w:t xml:space="preserve">contact the Office of Equal Opportunity at (970) 491-5836 or email </w:t>
      </w:r>
      <w:hyperlink r:id="rId13" w:history="1">
        <w:r w:rsidR="0027240A" w:rsidRPr="00C4512E">
          <w:rPr>
            <w:rFonts w:ascii="Arial" w:hAnsi="Arial" w:cs="Arial"/>
            <w:sz w:val="16"/>
            <w:szCs w:val="18"/>
          </w:rPr>
          <w:t>oeo@colostate.edu</w:t>
        </w:r>
      </w:hyperlink>
      <w:r w:rsidR="0027240A" w:rsidRPr="00C4512E">
        <w:rPr>
          <w:rFonts w:ascii="Arial" w:hAnsi="Arial" w:cs="Arial"/>
          <w:sz w:val="16"/>
          <w:szCs w:val="18"/>
        </w:rPr>
        <w:t xml:space="preserve">. </w:t>
      </w:r>
      <w:r w:rsidRPr="00C4512E">
        <w:rPr>
          <w:rFonts w:ascii="Arial" w:hAnsi="Arial" w:cs="Arial"/>
          <w:sz w:val="16"/>
          <w:szCs w:val="18"/>
        </w:rPr>
        <w:t>For questions regarding the job vacancy</w:t>
      </w:r>
      <w:r w:rsidR="001B5385">
        <w:rPr>
          <w:rFonts w:ascii="Arial" w:hAnsi="Arial" w:cs="Arial"/>
          <w:sz w:val="16"/>
          <w:szCs w:val="18"/>
        </w:rPr>
        <w:t xml:space="preserve">, </w:t>
      </w:r>
      <w:r w:rsidRPr="00C4512E">
        <w:rPr>
          <w:rFonts w:ascii="Arial" w:hAnsi="Arial" w:cs="Arial"/>
          <w:sz w:val="16"/>
          <w:szCs w:val="18"/>
        </w:rPr>
        <w:t>responsibilities,</w:t>
      </w:r>
      <w:r w:rsidR="001B5385">
        <w:rPr>
          <w:rFonts w:ascii="Arial" w:hAnsi="Arial" w:cs="Arial"/>
          <w:sz w:val="16"/>
          <w:szCs w:val="18"/>
        </w:rPr>
        <w:t xml:space="preserve"> and salary,</w:t>
      </w:r>
      <w:r w:rsidRPr="00C4512E">
        <w:rPr>
          <w:rFonts w:ascii="Arial" w:hAnsi="Arial" w:cs="Arial"/>
          <w:sz w:val="16"/>
          <w:szCs w:val="18"/>
        </w:rPr>
        <w:t xml:space="preserve"> please contact </w:t>
      </w:r>
      <w:r w:rsidR="00C2190D" w:rsidRPr="00C2190D">
        <w:rPr>
          <w:rFonts w:ascii="Arial" w:hAnsi="Arial" w:cs="Arial"/>
          <w:sz w:val="16"/>
          <w:szCs w:val="18"/>
        </w:rPr>
        <w:t xml:space="preserve">JoAnn </w:t>
      </w:r>
      <w:r w:rsidR="00C2190D">
        <w:rPr>
          <w:rFonts w:ascii="Arial" w:hAnsi="Arial" w:cs="Arial"/>
          <w:sz w:val="16"/>
          <w:szCs w:val="18"/>
        </w:rPr>
        <w:t xml:space="preserve">Powell at (970) 491- 7887 or </w:t>
      </w:r>
      <w:hyperlink r:id="rId14" w:history="1">
        <w:r w:rsidR="00C2190D" w:rsidRPr="00EF06E6">
          <w:rPr>
            <w:rStyle w:val="Hyperlink"/>
            <w:rFonts w:ascii="Arial" w:hAnsi="Arial" w:cs="Arial"/>
            <w:sz w:val="16"/>
            <w:szCs w:val="18"/>
          </w:rPr>
          <w:t>joann.powell@colostate.edu</w:t>
        </w:r>
      </w:hyperlink>
      <w:r w:rsidR="00C2190D">
        <w:rPr>
          <w:rFonts w:ascii="Arial" w:hAnsi="Arial" w:cs="Arial"/>
          <w:sz w:val="16"/>
          <w:szCs w:val="18"/>
        </w:rPr>
        <w:t xml:space="preserve">. </w:t>
      </w:r>
      <w:r w:rsidRPr="00C4512E">
        <w:rPr>
          <w:rFonts w:ascii="Arial" w:hAnsi="Arial" w:cs="Arial"/>
          <w:sz w:val="16"/>
          <w:szCs w:val="18"/>
        </w:rPr>
        <w:t xml:space="preserve"> </w:t>
      </w:r>
    </w:p>
    <w:p w:rsidR="00947D9F" w:rsidRPr="00947D9F" w:rsidRDefault="00947D9F" w:rsidP="00DF3629">
      <w:pPr>
        <w:pStyle w:val="NormalWeb"/>
        <w:rPr>
          <w:rFonts w:ascii="Arial" w:hAnsi="Arial" w:cs="Arial"/>
          <w:sz w:val="14"/>
          <w:szCs w:val="18"/>
        </w:rPr>
      </w:pPr>
    </w:p>
    <w:p w:rsidR="00DF3629" w:rsidRPr="00C4512E" w:rsidRDefault="00947D9F" w:rsidP="00DF3629">
      <w:pPr>
        <w:pStyle w:val="NormalWeb"/>
        <w:rPr>
          <w:rFonts w:ascii="Arial" w:hAnsi="Arial" w:cs="Arial"/>
          <w:sz w:val="16"/>
          <w:szCs w:val="18"/>
        </w:rPr>
      </w:pPr>
      <w:r>
        <w:rPr>
          <w:rFonts w:ascii="Arial" w:hAnsi="Arial" w:cs="Arial"/>
          <w:sz w:val="16"/>
          <w:szCs w:val="18"/>
        </w:rPr>
        <w:t xml:space="preserve">Candidates moving forward in the process </w:t>
      </w:r>
      <w:r w:rsidR="00BC669F">
        <w:rPr>
          <w:rFonts w:ascii="Arial" w:hAnsi="Arial" w:cs="Arial"/>
          <w:sz w:val="16"/>
          <w:szCs w:val="18"/>
        </w:rPr>
        <w:t>should</w:t>
      </w:r>
      <w:r>
        <w:rPr>
          <w:rFonts w:ascii="Arial" w:hAnsi="Arial" w:cs="Arial"/>
          <w:sz w:val="16"/>
          <w:szCs w:val="18"/>
        </w:rPr>
        <w:t xml:space="preserve"> be contacted within 1</w:t>
      </w:r>
      <w:r w:rsidR="00C2190D">
        <w:rPr>
          <w:rFonts w:ascii="Arial" w:hAnsi="Arial" w:cs="Arial"/>
          <w:sz w:val="16"/>
          <w:szCs w:val="18"/>
        </w:rPr>
        <w:t>5</w:t>
      </w:r>
      <w:r>
        <w:rPr>
          <w:rFonts w:ascii="Arial" w:hAnsi="Arial" w:cs="Arial"/>
          <w:sz w:val="16"/>
          <w:szCs w:val="18"/>
        </w:rPr>
        <w:t xml:space="preserve"> working days after the deadline. Next steps and interview dates will be shared at that time.</w:t>
      </w:r>
    </w:p>
    <w:p w:rsidR="00DF3629" w:rsidRPr="005334E7" w:rsidRDefault="00DF3629" w:rsidP="00DF3629">
      <w:pPr>
        <w:rPr>
          <w:rFonts w:ascii="Arial" w:hAnsi="Arial" w:cs="Arial"/>
          <w:sz w:val="14"/>
          <w:szCs w:val="18"/>
        </w:rPr>
      </w:pPr>
    </w:p>
    <w:p w:rsidR="00801D6C" w:rsidRDefault="00DF3629" w:rsidP="00067E22">
      <w:pPr>
        <w:rPr>
          <w:rFonts w:ascii="Arial" w:hAnsi="Arial" w:cs="Arial"/>
          <w:sz w:val="16"/>
          <w:szCs w:val="18"/>
        </w:rPr>
      </w:pPr>
      <w:r w:rsidRPr="00C4512E">
        <w:rPr>
          <w:rFonts w:ascii="Arial" w:hAnsi="Arial" w:cs="Arial"/>
          <w:b/>
          <w:sz w:val="16"/>
          <w:szCs w:val="16"/>
          <w:u w:val="single"/>
        </w:rPr>
        <w:t>PURPOSE OF POSITION</w:t>
      </w:r>
      <w:r w:rsidRPr="00C4512E">
        <w:rPr>
          <w:rFonts w:ascii="Arial" w:hAnsi="Arial" w:cs="Arial"/>
          <w:b/>
          <w:sz w:val="16"/>
          <w:szCs w:val="18"/>
        </w:rPr>
        <w:t>:</w:t>
      </w:r>
      <w:r w:rsidRPr="00C4512E">
        <w:rPr>
          <w:rFonts w:ascii="Arial" w:hAnsi="Arial" w:cs="Arial"/>
          <w:sz w:val="16"/>
          <w:szCs w:val="18"/>
        </w:rPr>
        <w:t xml:space="preserve"> </w:t>
      </w:r>
      <w:r w:rsidR="00C2190D" w:rsidRPr="00C2190D">
        <w:rPr>
          <w:rFonts w:ascii="Arial" w:hAnsi="Arial" w:cs="Arial"/>
          <w:sz w:val="16"/>
          <w:szCs w:val="18"/>
        </w:rPr>
        <w:t>This position will provide leadership and guidance in the development, delivery and evaluation of Extension natural resources, wildlife, wildland fire, native plant, and invasive species programs for adults and youth in Jefferson County, and for the Native Plant Master program statewide. The individual will work well in a team environment using strong verbal and written communication skills to develop relationships with staff, customers and partners, and to address common natural resource issues. The individual in this position works as a member of a county team, is a local representative of Colorado State University and Jefferson County, and works under the guidance of the Jefferson County Extension director. The individual will work cooperatively with other Extension agents, coordinators, specialists and partners to develop and deliver quality programming and information to Coloradoans with the support of shared office administrative staff.</w:t>
      </w:r>
    </w:p>
    <w:p w:rsidR="00C2190D" w:rsidRPr="00C2190D" w:rsidRDefault="00C2190D" w:rsidP="00067E22">
      <w:pPr>
        <w:rPr>
          <w:rFonts w:ascii="Arial" w:hAnsi="Arial" w:cs="Arial"/>
          <w:sz w:val="14"/>
          <w:szCs w:val="18"/>
        </w:rPr>
      </w:pPr>
    </w:p>
    <w:p w:rsidR="009D53B5" w:rsidRPr="00067E22" w:rsidRDefault="009D53B5" w:rsidP="009D53B5">
      <w:pPr>
        <w:rPr>
          <w:rFonts w:ascii="Arial" w:hAnsi="Arial" w:cs="Arial"/>
          <w:b/>
          <w:sz w:val="16"/>
          <w:szCs w:val="18"/>
        </w:rPr>
      </w:pPr>
      <w:r w:rsidRPr="00067E22">
        <w:rPr>
          <w:rFonts w:ascii="Arial" w:hAnsi="Arial" w:cs="Arial"/>
          <w:b/>
          <w:sz w:val="16"/>
          <w:szCs w:val="18"/>
        </w:rPr>
        <w:t xml:space="preserve">Program Planning, Development, Delivery, Evaluation and Reporting: </w:t>
      </w:r>
      <w:r w:rsidR="00067E22" w:rsidRPr="00067E22">
        <w:rPr>
          <w:rFonts w:ascii="Arial" w:hAnsi="Arial" w:cs="Arial"/>
          <w:b/>
          <w:sz w:val="16"/>
          <w:szCs w:val="18"/>
        </w:rPr>
        <w:t>6</w:t>
      </w:r>
      <w:r w:rsidRPr="00067E22">
        <w:rPr>
          <w:rFonts w:ascii="Arial" w:hAnsi="Arial" w:cs="Arial"/>
          <w:b/>
          <w:sz w:val="16"/>
          <w:szCs w:val="18"/>
        </w:rPr>
        <w:t xml:space="preserve">0% </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Provide leadership for local natural resources, wildlife, wildlife conflict, fire wise, native plant education, Native Plant Masters and invasive species programming in Jefferson County including community assessment, planning, relationship building, program delivery, evaluation, and reporting.</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 xml:space="preserve">Provide leadership, support and coordination for the statewide Native Plant Master Program among participating counties (currently 12 counties). </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Prepare educational material, evaluation instruments, teaching materials and publicity information in support of natural resource and Native Plant Master initiatives. Disseminate educational materials through county and area-wide events, workshops, field days, websites, newsletters and mass media, volunteers, and other methods.</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Conduct creative programming using appropriate technologies to meet the priority needs of target audiences.</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Manage and develop the statewide Native Plant Master Colorado Plant Database and program websites.</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Market and create awareness for local programs.</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Evaluate program effectiveness and outcomes; communicate program results to professional peers, clientele and stakeholders through periodic reports, scholarly works, and various types of publications, including electronic media, popular articles, bulletins and scientific articles.</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Conduct or participate in applied research and demonstrations as appropriate to meet community needs and interests.</w:t>
      </w:r>
    </w:p>
    <w:p w:rsidR="00C2190D" w:rsidRPr="00C2190D" w:rsidRDefault="00C2190D" w:rsidP="00C2190D">
      <w:pPr>
        <w:numPr>
          <w:ilvl w:val="0"/>
          <w:numId w:val="29"/>
        </w:numPr>
        <w:rPr>
          <w:rFonts w:ascii="Arial" w:hAnsi="Arial" w:cs="Arial"/>
          <w:sz w:val="16"/>
          <w:szCs w:val="18"/>
        </w:rPr>
      </w:pPr>
      <w:r w:rsidRPr="00C2190D">
        <w:rPr>
          <w:rFonts w:ascii="Arial" w:hAnsi="Arial" w:cs="Arial"/>
          <w:sz w:val="16"/>
          <w:szCs w:val="18"/>
        </w:rPr>
        <w:t>Analyze national, Colorado, and county data, local resources, and historical information in order to identify community assets, program needs, and educational opportunities.</w:t>
      </w:r>
    </w:p>
    <w:p w:rsidR="00C2190D" w:rsidRPr="00C2190D" w:rsidRDefault="00C2190D" w:rsidP="00C2190D">
      <w:pPr>
        <w:numPr>
          <w:ilvl w:val="0"/>
          <w:numId w:val="30"/>
        </w:numPr>
        <w:rPr>
          <w:rFonts w:ascii="Arial" w:hAnsi="Arial" w:cs="Arial"/>
          <w:sz w:val="16"/>
          <w:szCs w:val="18"/>
        </w:rPr>
      </w:pPr>
      <w:r w:rsidRPr="00C2190D">
        <w:rPr>
          <w:rFonts w:ascii="Arial" w:hAnsi="Arial" w:cs="Arial"/>
          <w:sz w:val="16"/>
          <w:szCs w:val="18"/>
        </w:rPr>
        <w:t xml:space="preserve">Identify and pursue resources (grants, contracts, in-kind contributions, cost recovery fees, etc.) to enhance programming. </w:t>
      </w:r>
    </w:p>
    <w:p w:rsidR="00C2190D" w:rsidRPr="00C2190D" w:rsidRDefault="00C2190D" w:rsidP="00C2190D">
      <w:pPr>
        <w:numPr>
          <w:ilvl w:val="0"/>
          <w:numId w:val="30"/>
        </w:numPr>
        <w:rPr>
          <w:rFonts w:ascii="Arial" w:hAnsi="Arial" w:cs="Arial"/>
          <w:sz w:val="16"/>
          <w:szCs w:val="18"/>
        </w:rPr>
      </w:pPr>
      <w:r w:rsidRPr="00C2190D">
        <w:rPr>
          <w:rFonts w:ascii="Arial" w:hAnsi="Arial" w:cs="Arial"/>
          <w:sz w:val="16"/>
          <w:szCs w:val="18"/>
        </w:rPr>
        <w:t>Manage county and grant budget allocations for native plant and invasive weed education where appropriate.</w:t>
      </w:r>
    </w:p>
    <w:p w:rsidR="00B075CE" w:rsidRPr="00B075CE" w:rsidRDefault="00B075CE" w:rsidP="00B075CE">
      <w:pPr>
        <w:rPr>
          <w:rFonts w:ascii="Arial" w:hAnsi="Arial" w:cs="Arial"/>
          <w:sz w:val="16"/>
          <w:szCs w:val="18"/>
        </w:rPr>
      </w:pPr>
      <w:r w:rsidRPr="00B075CE">
        <w:rPr>
          <w:rFonts w:ascii="Arial" w:hAnsi="Arial" w:cs="Arial"/>
          <w:sz w:val="16"/>
          <w:szCs w:val="18"/>
        </w:rPr>
        <w:t>Note: % of job assigned to this duty may be changed as the program develops.</w:t>
      </w:r>
    </w:p>
    <w:p w:rsidR="009D53B5" w:rsidRPr="005334E7" w:rsidRDefault="009D53B5" w:rsidP="009D53B5">
      <w:pPr>
        <w:rPr>
          <w:rFonts w:ascii="Arial" w:hAnsi="Arial" w:cs="Arial"/>
          <w:b/>
          <w:color w:val="FF0000"/>
          <w:sz w:val="14"/>
          <w:szCs w:val="18"/>
        </w:rPr>
      </w:pPr>
    </w:p>
    <w:p w:rsidR="00C2190D" w:rsidRDefault="00C2190D" w:rsidP="009D53B5">
      <w:pPr>
        <w:ind w:left="450" w:hanging="450"/>
        <w:rPr>
          <w:rFonts w:ascii="Arial" w:hAnsi="Arial" w:cs="Arial"/>
          <w:b/>
          <w:sz w:val="16"/>
          <w:szCs w:val="18"/>
        </w:rPr>
      </w:pPr>
    </w:p>
    <w:p w:rsidR="00C2190D" w:rsidRDefault="00C2190D" w:rsidP="009D53B5">
      <w:pPr>
        <w:ind w:left="450" w:hanging="450"/>
        <w:rPr>
          <w:rFonts w:ascii="Arial" w:hAnsi="Arial" w:cs="Arial"/>
          <w:b/>
          <w:sz w:val="16"/>
          <w:szCs w:val="18"/>
        </w:rPr>
      </w:pPr>
    </w:p>
    <w:p w:rsidR="00C2190D" w:rsidRDefault="00C2190D" w:rsidP="009D53B5">
      <w:pPr>
        <w:ind w:left="450" w:hanging="450"/>
        <w:rPr>
          <w:rFonts w:ascii="Arial" w:hAnsi="Arial" w:cs="Arial"/>
          <w:b/>
          <w:sz w:val="16"/>
          <w:szCs w:val="18"/>
        </w:rPr>
      </w:pPr>
    </w:p>
    <w:p w:rsidR="00C2190D" w:rsidRDefault="00C2190D" w:rsidP="009D53B5">
      <w:pPr>
        <w:ind w:left="450" w:hanging="450"/>
        <w:rPr>
          <w:rFonts w:ascii="Arial" w:hAnsi="Arial" w:cs="Arial"/>
          <w:b/>
          <w:sz w:val="16"/>
          <w:szCs w:val="18"/>
        </w:rPr>
      </w:pPr>
    </w:p>
    <w:p w:rsidR="00C2190D" w:rsidRDefault="00C2190D" w:rsidP="009D53B5">
      <w:pPr>
        <w:ind w:left="450" w:hanging="450"/>
        <w:rPr>
          <w:rFonts w:ascii="Arial" w:hAnsi="Arial" w:cs="Arial"/>
          <w:b/>
          <w:sz w:val="16"/>
          <w:szCs w:val="18"/>
        </w:rPr>
      </w:pPr>
    </w:p>
    <w:p w:rsidR="009D53B5" w:rsidRPr="00067E22" w:rsidRDefault="009D53B5" w:rsidP="009D53B5">
      <w:pPr>
        <w:ind w:left="450" w:hanging="450"/>
        <w:rPr>
          <w:rFonts w:ascii="Arial" w:hAnsi="Arial" w:cs="Arial"/>
          <w:b/>
          <w:sz w:val="16"/>
          <w:szCs w:val="18"/>
        </w:rPr>
      </w:pPr>
      <w:r w:rsidRPr="00067E22">
        <w:rPr>
          <w:rFonts w:ascii="Arial" w:hAnsi="Arial" w:cs="Arial"/>
          <w:b/>
          <w:sz w:val="16"/>
          <w:szCs w:val="18"/>
        </w:rPr>
        <w:t>Initiate and Develop Relationships and Partnerships: 2</w:t>
      </w:r>
      <w:r w:rsidR="00701EA7">
        <w:rPr>
          <w:rFonts w:ascii="Arial" w:hAnsi="Arial" w:cs="Arial"/>
          <w:b/>
          <w:sz w:val="16"/>
          <w:szCs w:val="18"/>
        </w:rPr>
        <w:t>0</w:t>
      </w:r>
      <w:r w:rsidRPr="00067E22">
        <w:rPr>
          <w:rFonts w:ascii="Arial" w:hAnsi="Arial" w:cs="Arial"/>
          <w:b/>
          <w:sz w:val="16"/>
          <w:szCs w:val="18"/>
        </w:rPr>
        <w:t>%</w:t>
      </w:r>
    </w:p>
    <w:p w:rsidR="00701EA7" w:rsidRPr="00701EA7" w:rsidRDefault="00701EA7" w:rsidP="00701EA7">
      <w:pPr>
        <w:numPr>
          <w:ilvl w:val="0"/>
          <w:numId w:val="30"/>
        </w:numPr>
        <w:ind w:right="-20"/>
        <w:rPr>
          <w:rFonts w:ascii="Arial" w:hAnsi="Arial" w:cs="Arial"/>
          <w:sz w:val="16"/>
          <w:szCs w:val="18"/>
        </w:rPr>
      </w:pPr>
      <w:r w:rsidRPr="00701EA7">
        <w:rPr>
          <w:rFonts w:ascii="Arial" w:hAnsi="Arial" w:cs="Arial"/>
          <w:sz w:val="16"/>
          <w:szCs w:val="18"/>
        </w:rPr>
        <w:t xml:space="preserve">Build and maintain collaborative relationships with other agencies to multiply effectiveness and outreach potential. </w:t>
      </w:r>
    </w:p>
    <w:p w:rsidR="00701EA7" w:rsidRPr="00701EA7" w:rsidRDefault="00701EA7" w:rsidP="00701EA7">
      <w:pPr>
        <w:numPr>
          <w:ilvl w:val="0"/>
          <w:numId w:val="30"/>
        </w:numPr>
        <w:ind w:right="-20"/>
        <w:rPr>
          <w:rFonts w:ascii="Arial" w:hAnsi="Arial" w:cs="Arial"/>
          <w:sz w:val="16"/>
          <w:szCs w:val="18"/>
        </w:rPr>
      </w:pPr>
      <w:r w:rsidRPr="00701EA7">
        <w:rPr>
          <w:rFonts w:ascii="Arial" w:hAnsi="Arial" w:cs="Arial"/>
          <w:sz w:val="16"/>
          <w:szCs w:val="18"/>
        </w:rPr>
        <w:t>Consult with Extension professionals and staff, Extension work team, University researchers, and other experts in the development of educational programs, applied research and scholarly works.</w:t>
      </w:r>
    </w:p>
    <w:p w:rsidR="00701EA7" w:rsidRPr="00701EA7" w:rsidRDefault="00701EA7" w:rsidP="00701EA7">
      <w:pPr>
        <w:numPr>
          <w:ilvl w:val="0"/>
          <w:numId w:val="30"/>
        </w:numPr>
        <w:ind w:right="-20"/>
        <w:rPr>
          <w:rFonts w:ascii="Arial" w:hAnsi="Arial" w:cs="Arial"/>
          <w:sz w:val="16"/>
          <w:szCs w:val="18"/>
        </w:rPr>
      </w:pPr>
      <w:r w:rsidRPr="00701EA7">
        <w:rPr>
          <w:rFonts w:ascii="Arial" w:hAnsi="Arial" w:cs="Arial"/>
          <w:sz w:val="16"/>
          <w:szCs w:val="18"/>
        </w:rPr>
        <w:t>Work in cooperation with community groups, local leaders, Extension advisory committees, county Extension director, regional director, work teams and other Extension professionals.</w:t>
      </w:r>
    </w:p>
    <w:p w:rsidR="00701EA7" w:rsidRPr="00701EA7" w:rsidRDefault="00701EA7" w:rsidP="00701EA7">
      <w:pPr>
        <w:numPr>
          <w:ilvl w:val="0"/>
          <w:numId w:val="30"/>
        </w:numPr>
        <w:ind w:right="-20"/>
        <w:rPr>
          <w:rFonts w:ascii="Arial" w:hAnsi="Arial" w:cs="Arial"/>
          <w:sz w:val="16"/>
          <w:szCs w:val="18"/>
        </w:rPr>
      </w:pPr>
      <w:r w:rsidRPr="00701EA7">
        <w:rPr>
          <w:rFonts w:ascii="Arial" w:hAnsi="Arial" w:cs="Arial"/>
          <w:sz w:val="16"/>
          <w:szCs w:val="18"/>
        </w:rPr>
        <w:t>Assure compliance with civil rights and affirmative action policies including reaching out to underserved and underrepresented audiences.</w:t>
      </w:r>
    </w:p>
    <w:p w:rsidR="00B075CE" w:rsidRPr="00B075CE" w:rsidRDefault="00B075CE" w:rsidP="00B075CE">
      <w:pPr>
        <w:ind w:right="-20"/>
        <w:rPr>
          <w:rFonts w:ascii="Arial" w:hAnsi="Arial" w:cs="Arial"/>
          <w:sz w:val="16"/>
          <w:szCs w:val="18"/>
        </w:rPr>
      </w:pPr>
      <w:r w:rsidRPr="00B075CE">
        <w:rPr>
          <w:rFonts w:ascii="Arial" w:hAnsi="Arial" w:cs="Arial"/>
          <w:sz w:val="16"/>
          <w:szCs w:val="18"/>
        </w:rPr>
        <w:t>Note: % of job assigned to this duty may be changed as the program develops.</w:t>
      </w:r>
    </w:p>
    <w:p w:rsidR="00B075CE" w:rsidRPr="00701EA7" w:rsidRDefault="00B075CE" w:rsidP="00B075CE">
      <w:pPr>
        <w:ind w:right="-20"/>
        <w:rPr>
          <w:rFonts w:ascii="Arial" w:hAnsi="Arial" w:cs="Arial"/>
          <w:b/>
          <w:sz w:val="14"/>
          <w:szCs w:val="18"/>
        </w:rPr>
      </w:pPr>
    </w:p>
    <w:p w:rsidR="00067E22" w:rsidRPr="00067E22" w:rsidRDefault="00067E22" w:rsidP="00067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8"/>
        </w:rPr>
      </w:pPr>
      <w:r w:rsidRPr="00067E22">
        <w:rPr>
          <w:rFonts w:ascii="Arial" w:hAnsi="Arial" w:cs="Arial"/>
          <w:b/>
          <w:sz w:val="16"/>
          <w:szCs w:val="18"/>
        </w:rPr>
        <w:t xml:space="preserve">Volunteer Recruitment, Development and Management: </w:t>
      </w:r>
      <w:r w:rsidR="00701EA7">
        <w:rPr>
          <w:rFonts w:ascii="Arial" w:hAnsi="Arial" w:cs="Arial"/>
          <w:b/>
          <w:sz w:val="16"/>
          <w:szCs w:val="18"/>
        </w:rPr>
        <w:t>20</w:t>
      </w:r>
      <w:r w:rsidRPr="00067E22">
        <w:rPr>
          <w:rFonts w:ascii="Arial" w:hAnsi="Arial" w:cs="Arial"/>
          <w:b/>
          <w:sz w:val="16"/>
          <w:szCs w:val="18"/>
        </w:rPr>
        <w:t xml:space="preserve">% </w:t>
      </w:r>
    </w:p>
    <w:p w:rsidR="00701EA7" w:rsidRPr="00701EA7" w:rsidRDefault="00701EA7" w:rsidP="00701EA7">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701EA7">
        <w:rPr>
          <w:rFonts w:ascii="Arial" w:hAnsi="Arial" w:cs="Arial"/>
          <w:sz w:val="16"/>
          <w:szCs w:val="16"/>
        </w:rPr>
        <w:t xml:space="preserve">Develop volunteer trainers to enhance program delivery and outreach opportunities. Includes identification of the need for volunteers (or more volunteers), recruitment and selection strategies, rewarding work assignments, training, evaluation and recognition of work. </w:t>
      </w:r>
    </w:p>
    <w:p w:rsidR="00701EA7" w:rsidRPr="00701EA7" w:rsidRDefault="00701EA7" w:rsidP="00701EA7">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701EA7">
        <w:rPr>
          <w:rFonts w:ascii="Arial" w:hAnsi="Arial" w:cs="Arial"/>
          <w:sz w:val="16"/>
          <w:szCs w:val="16"/>
        </w:rPr>
        <w:t>Manage volunteer educators.</w:t>
      </w:r>
    </w:p>
    <w:p w:rsidR="00B075CE" w:rsidRPr="00B075CE" w:rsidRDefault="00B075CE" w:rsidP="00B07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B075CE">
        <w:rPr>
          <w:rFonts w:ascii="Arial" w:hAnsi="Arial" w:cs="Arial"/>
          <w:sz w:val="16"/>
          <w:szCs w:val="16"/>
        </w:rPr>
        <w:t>Note: % of job assigned to this duty may be changed as the program develops.</w:t>
      </w:r>
    </w:p>
    <w:p w:rsidR="005334E7" w:rsidRPr="00B075CE" w:rsidRDefault="005334E7" w:rsidP="005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4"/>
          <w:szCs w:val="16"/>
        </w:rPr>
      </w:pPr>
    </w:p>
    <w:p w:rsidR="00701EA7" w:rsidRPr="00701EA7" w:rsidRDefault="00DF3629" w:rsidP="00701EA7">
      <w:pPr>
        <w:pStyle w:val="NormalWeb"/>
        <w:rPr>
          <w:rFonts w:ascii="Arial" w:hAnsi="Arial" w:cs="Arial"/>
          <w:sz w:val="16"/>
          <w:szCs w:val="18"/>
        </w:rPr>
      </w:pPr>
      <w:r w:rsidRPr="00067E22">
        <w:rPr>
          <w:rFonts w:ascii="Arial" w:hAnsi="Arial" w:cs="Arial"/>
          <w:b/>
          <w:sz w:val="16"/>
          <w:szCs w:val="18"/>
          <w:u w:val="single"/>
        </w:rPr>
        <w:t>SALARY</w:t>
      </w:r>
      <w:r w:rsidRPr="00067E22">
        <w:rPr>
          <w:rFonts w:ascii="Arial" w:hAnsi="Arial" w:cs="Arial"/>
          <w:b/>
          <w:sz w:val="16"/>
          <w:szCs w:val="18"/>
        </w:rPr>
        <w:t>:</w:t>
      </w:r>
      <w:r w:rsidRPr="00067E22">
        <w:rPr>
          <w:rFonts w:ascii="Arial" w:hAnsi="Arial" w:cs="Arial"/>
          <w:sz w:val="16"/>
          <w:szCs w:val="18"/>
        </w:rPr>
        <w:t xml:space="preserve"> </w:t>
      </w:r>
      <w:r w:rsidR="00701EA7" w:rsidRPr="00701EA7">
        <w:rPr>
          <w:rFonts w:ascii="Arial" w:hAnsi="Arial" w:cs="Arial"/>
          <w:sz w:val="16"/>
          <w:szCs w:val="18"/>
        </w:rPr>
        <w:t xml:space="preserve">Salary range is $44,000 - $50,000. Starting salary will be commensurate with education and experience. </w:t>
      </w:r>
    </w:p>
    <w:p w:rsidR="00B135F3" w:rsidRDefault="00B135F3" w:rsidP="005334E7">
      <w:pPr>
        <w:pStyle w:val="NormalWeb"/>
        <w:rPr>
          <w:rFonts w:ascii="Arial" w:hAnsi="Arial" w:cs="Arial"/>
          <w:sz w:val="14"/>
          <w:szCs w:val="18"/>
        </w:rPr>
      </w:pPr>
    </w:p>
    <w:p w:rsidR="006E4493" w:rsidRPr="00B135F3" w:rsidRDefault="006E4493" w:rsidP="005334E7">
      <w:pPr>
        <w:pStyle w:val="NormalWeb"/>
        <w:rPr>
          <w:rFonts w:ascii="Arial" w:hAnsi="Arial" w:cs="Arial"/>
          <w:sz w:val="14"/>
          <w:szCs w:val="18"/>
        </w:rPr>
      </w:pPr>
      <w:r w:rsidRPr="00067E22">
        <w:rPr>
          <w:rFonts w:ascii="Arial" w:hAnsi="Arial" w:cs="Arial"/>
          <w:b/>
          <w:sz w:val="16"/>
          <w:szCs w:val="18"/>
          <w:u w:val="single"/>
        </w:rPr>
        <w:t>RE</w:t>
      </w:r>
      <w:r>
        <w:rPr>
          <w:rFonts w:ascii="Arial" w:hAnsi="Arial" w:cs="Arial"/>
          <w:b/>
          <w:sz w:val="16"/>
          <w:szCs w:val="18"/>
          <w:u w:val="single"/>
        </w:rPr>
        <w:t>QUI</w:t>
      </w:r>
      <w:r w:rsidRPr="00067E22">
        <w:rPr>
          <w:rFonts w:ascii="Arial" w:hAnsi="Arial" w:cs="Arial"/>
          <w:b/>
          <w:sz w:val="16"/>
          <w:szCs w:val="18"/>
          <w:u w:val="single"/>
        </w:rPr>
        <w:t>RED</w:t>
      </w:r>
      <w:r w:rsidR="0082247A">
        <w:rPr>
          <w:rFonts w:ascii="Arial" w:hAnsi="Arial" w:cs="Arial"/>
          <w:b/>
          <w:sz w:val="16"/>
          <w:szCs w:val="18"/>
          <w:u w:val="single"/>
        </w:rPr>
        <w:t xml:space="preserve"> JOB QUALIFICATIONS</w:t>
      </w:r>
      <w:r w:rsidRPr="00067E22">
        <w:rPr>
          <w:rFonts w:ascii="Arial" w:hAnsi="Arial" w:cs="Arial"/>
          <w:b/>
          <w:sz w:val="16"/>
          <w:szCs w:val="18"/>
        </w:rPr>
        <w:t>:</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 xml:space="preserve">Completed master’s degree; one degree must have been conferred in natural resources, botany, plant ecology, weed science or a closely related field. </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Demonstrated experience working with people as individuals and in groups; ability to forge equitable and successful partnerships with other professionals and organizations.</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Evidence of drive and initiative. Must be a self-starter.</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 xml:space="preserve">Ability to communicate through teaching, public speaking/presentation and writing as demonstrated through application materials and experience. </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Demonstrated leadership ability.</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 xml:space="preserve">Demonstrated use of technology in managing and/or delivering educational programs. </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Personal or professional commitment to diversity as demonstrated by persistent effort, active planning, allocation of resources and/or accountability for diversity outcomes.</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Knowledge of and experience with methods of conflict resolution, facilitation and public issues education.</w:t>
      </w:r>
    </w:p>
    <w:p w:rsidR="00701EA7" w:rsidRPr="00701EA7" w:rsidRDefault="00701EA7" w:rsidP="00701EA7">
      <w:pPr>
        <w:widowControl/>
        <w:numPr>
          <w:ilvl w:val="0"/>
          <w:numId w:val="25"/>
        </w:numPr>
        <w:autoSpaceDE/>
        <w:autoSpaceDN/>
        <w:adjustRightInd/>
        <w:rPr>
          <w:rFonts w:ascii="Arial" w:hAnsi="Arial" w:cs="Arial"/>
          <w:sz w:val="16"/>
          <w:szCs w:val="16"/>
        </w:rPr>
      </w:pPr>
      <w:r w:rsidRPr="00701EA7">
        <w:rPr>
          <w:rFonts w:ascii="Arial" w:hAnsi="Arial" w:cs="Arial"/>
          <w:sz w:val="16"/>
          <w:szCs w:val="16"/>
        </w:rPr>
        <w:t>Must have a valid driver’s license or the ability to obtain a driver’s license or access to a licensed driver</w:t>
      </w:r>
      <w:r w:rsidR="007A3398">
        <w:rPr>
          <w:rFonts w:ascii="Arial" w:hAnsi="Arial" w:cs="Arial"/>
          <w:sz w:val="16"/>
          <w:szCs w:val="16"/>
        </w:rPr>
        <w:t xml:space="preserve"> </w:t>
      </w:r>
      <w:r w:rsidR="007A3398" w:rsidRPr="007A3398">
        <w:rPr>
          <w:rFonts w:ascii="Arial" w:hAnsi="Arial" w:cs="Arial"/>
          <w:sz w:val="16"/>
          <w:szCs w:val="16"/>
        </w:rPr>
        <w:t>by the employment start date</w:t>
      </w:r>
      <w:r w:rsidR="00816E0D">
        <w:rPr>
          <w:rFonts w:ascii="Arial" w:hAnsi="Arial" w:cs="Arial"/>
          <w:sz w:val="16"/>
          <w:szCs w:val="16"/>
        </w:rPr>
        <w:t>.</w:t>
      </w:r>
    </w:p>
    <w:p w:rsidR="00067E22" w:rsidRPr="005334E7" w:rsidRDefault="00067E22" w:rsidP="00822548">
      <w:pPr>
        <w:widowControl/>
        <w:autoSpaceDE/>
        <w:autoSpaceDN/>
        <w:adjustRightInd/>
        <w:rPr>
          <w:rFonts w:ascii="Arial" w:hAnsi="Arial" w:cs="Arial"/>
          <w:b/>
          <w:sz w:val="14"/>
          <w:szCs w:val="18"/>
          <w:u w:val="single"/>
        </w:rPr>
      </w:pPr>
    </w:p>
    <w:p w:rsidR="00D276EB" w:rsidRPr="00111797" w:rsidRDefault="00DF3629" w:rsidP="00822548">
      <w:pPr>
        <w:widowControl/>
        <w:autoSpaceDE/>
        <w:autoSpaceDN/>
        <w:adjustRightInd/>
        <w:rPr>
          <w:rFonts w:ascii="Arial" w:hAnsi="Arial" w:cs="Arial"/>
          <w:b/>
          <w:sz w:val="18"/>
          <w:szCs w:val="18"/>
        </w:rPr>
      </w:pPr>
      <w:r w:rsidRPr="00067E22">
        <w:rPr>
          <w:rFonts w:ascii="Arial" w:hAnsi="Arial" w:cs="Arial"/>
          <w:b/>
          <w:sz w:val="16"/>
          <w:szCs w:val="18"/>
          <w:u w:val="single"/>
        </w:rPr>
        <w:t>PREFERRED</w:t>
      </w:r>
      <w:r w:rsidR="0082247A">
        <w:rPr>
          <w:rFonts w:ascii="Arial" w:hAnsi="Arial" w:cs="Arial"/>
          <w:b/>
          <w:sz w:val="16"/>
          <w:szCs w:val="18"/>
          <w:u w:val="single"/>
        </w:rPr>
        <w:t xml:space="preserve"> JOB QUALIFICATIONS</w:t>
      </w:r>
      <w:r w:rsidRPr="00067E22">
        <w:rPr>
          <w:rFonts w:ascii="Arial" w:hAnsi="Arial" w:cs="Arial"/>
          <w:b/>
          <w:sz w:val="16"/>
          <w:szCs w:val="18"/>
        </w:rPr>
        <w:t>:</w:t>
      </w:r>
      <w:r w:rsidR="00D276EB" w:rsidRPr="00067E22">
        <w:rPr>
          <w:rFonts w:ascii="Arial" w:hAnsi="Arial" w:cs="Arial"/>
          <w:b/>
          <w:sz w:val="16"/>
          <w:szCs w:val="18"/>
        </w:rPr>
        <w:t xml:space="preserve">  </w:t>
      </w:r>
      <w:r w:rsidR="00D276EB" w:rsidRPr="00111797">
        <w:rPr>
          <w:rFonts w:ascii="Arial" w:hAnsi="Arial" w:cs="Arial"/>
          <w:b/>
          <w:sz w:val="18"/>
          <w:szCs w:val="18"/>
        </w:rPr>
        <w:t xml:space="preserve">  </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Course work or professional experience in any or all of the following areas: horticulture, sustainable landscaping, water/drought issues, invasive species (animal and plant) management, wildlife, wildlife conflict, energy, or fire mitigation.</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Prior experience, training or capacity to supervise volunteers and manage a volunteer program as demonstrated through work experience or education. (Currently position manages 21 volunteer trainers and supports approximately 123 additional volunteer native plant educators.)</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Experience and familiarity with marketing through mass media, social media, and electronic communications (TV, Internet, radio, newspapers, on-line education, etc.).</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 xml:space="preserve">Experience in identifying audience needs, developing programs and evaluating impacts of programs. </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Demonstrated experience or commitment to developing skills in contracting, donor development, grantsmanship or cost recovery efforts.</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Experience developing or maintaining large relational or object oriented databases (SQL, DB2, Oracle, Access).</w:t>
      </w:r>
    </w:p>
    <w:p w:rsidR="00701EA7" w:rsidRPr="00701EA7" w:rsidRDefault="00701EA7" w:rsidP="00701EA7">
      <w:pPr>
        <w:numPr>
          <w:ilvl w:val="0"/>
          <w:numId w:val="25"/>
        </w:numPr>
        <w:tabs>
          <w:tab w:val="left" w:pos="-720"/>
        </w:tabs>
        <w:rPr>
          <w:rFonts w:ascii="Arial" w:hAnsi="Arial" w:cs="Arial"/>
          <w:sz w:val="16"/>
          <w:szCs w:val="16"/>
        </w:rPr>
      </w:pPr>
      <w:r w:rsidRPr="00701EA7">
        <w:rPr>
          <w:rFonts w:ascii="Arial" w:hAnsi="Arial" w:cs="Arial"/>
          <w:sz w:val="16"/>
          <w:szCs w:val="16"/>
        </w:rPr>
        <w:t>Ability to speak Spanish.</w:t>
      </w:r>
    </w:p>
    <w:p w:rsidR="00822548" w:rsidRPr="005334E7" w:rsidRDefault="00822548" w:rsidP="00067E22">
      <w:pPr>
        <w:tabs>
          <w:tab w:val="left" w:pos="-720"/>
        </w:tabs>
        <w:rPr>
          <w:rFonts w:ascii="Arial" w:hAnsi="Arial" w:cs="Arial"/>
          <w:b/>
          <w:sz w:val="14"/>
          <w:szCs w:val="18"/>
          <w:u w:val="single"/>
        </w:rPr>
      </w:pPr>
    </w:p>
    <w:p w:rsidR="00DF3629" w:rsidRPr="00067E22" w:rsidRDefault="00DF3629" w:rsidP="00DF3629">
      <w:pPr>
        <w:tabs>
          <w:tab w:val="left" w:pos="-720"/>
          <w:tab w:val="left" w:pos="543"/>
        </w:tabs>
        <w:rPr>
          <w:rFonts w:ascii="Arial" w:hAnsi="Arial" w:cs="Arial"/>
          <w:sz w:val="16"/>
          <w:szCs w:val="18"/>
        </w:rPr>
      </w:pPr>
      <w:r w:rsidRPr="00067E22">
        <w:rPr>
          <w:rFonts w:ascii="Arial" w:hAnsi="Arial" w:cs="Arial"/>
          <w:b/>
          <w:sz w:val="16"/>
          <w:szCs w:val="18"/>
          <w:u w:val="single"/>
        </w:rPr>
        <w:t>BENEFITS</w:t>
      </w:r>
      <w:r w:rsidRPr="00067E22">
        <w:rPr>
          <w:rFonts w:ascii="Arial" w:hAnsi="Arial" w:cs="Arial"/>
          <w:b/>
          <w:sz w:val="16"/>
          <w:szCs w:val="18"/>
        </w:rPr>
        <w:t xml:space="preserve">: </w:t>
      </w:r>
      <w:r w:rsidRPr="00067E22">
        <w:rPr>
          <w:rFonts w:ascii="Arial" w:hAnsi="Arial" w:cs="Arial"/>
          <w:sz w:val="16"/>
          <w:szCs w:val="18"/>
        </w:rPr>
        <w:t>Based on full-time employment.</w:t>
      </w:r>
      <w:r w:rsidR="00F32C3F" w:rsidRPr="00067E22">
        <w:rPr>
          <w:rFonts w:ascii="Arial" w:hAnsi="Arial" w:cs="Arial"/>
          <w:sz w:val="16"/>
          <w:szCs w:val="18"/>
        </w:rPr>
        <w:t xml:space="preserve"> </w:t>
      </w:r>
      <w:r w:rsidRPr="00067E22">
        <w:rPr>
          <w:rFonts w:ascii="Arial" w:hAnsi="Arial" w:cs="Arial"/>
          <w:sz w:val="16"/>
          <w:szCs w:val="18"/>
        </w:rPr>
        <w:t>Twenty-four working days vacation each year, 15 days sick leave.</w:t>
      </w:r>
      <w:r w:rsidR="00F32C3F" w:rsidRPr="00067E22">
        <w:rPr>
          <w:rFonts w:ascii="Arial" w:hAnsi="Arial" w:cs="Arial"/>
          <w:sz w:val="16"/>
          <w:szCs w:val="18"/>
        </w:rPr>
        <w:t xml:space="preserve"> </w:t>
      </w:r>
      <w:r w:rsidRPr="00067E22">
        <w:rPr>
          <w:rFonts w:ascii="Arial" w:hAnsi="Arial" w:cs="Arial"/>
          <w:sz w:val="16"/>
          <w:szCs w:val="18"/>
        </w:rPr>
        <w:t xml:space="preserve">Enrollment in group health, life and accident insurance, various retirement plans, work injury benefits, and disability insurance are all available. Available personal transportation required, travel allowance provided. A full description of benefits is available at: </w:t>
      </w:r>
      <w:hyperlink r:id="rId15" w:history="1">
        <w:r w:rsidRPr="00067E22">
          <w:rPr>
            <w:rFonts w:ascii="Arial" w:eastAsia="Calibri" w:hAnsi="Arial" w:cs="Arial"/>
            <w:color w:val="0000FF"/>
            <w:sz w:val="16"/>
            <w:szCs w:val="18"/>
            <w:u w:val="single"/>
            <w:lang w:val="en"/>
          </w:rPr>
          <w:t>http://www.hrs.colostate.edu/benefits/</w:t>
        </w:r>
      </w:hyperlink>
      <w:r w:rsidRPr="00067E22">
        <w:rPr>
          <w:rFonts w:ascii="Arial" w:eastAsia="Calibri" w:hAnsi="Arial" w:cs="Arial"/>
          <w:color w:val="0000FF"/>
          <w:sz w:val="16"/>
          <w:szCs w:val="18"/>
          <w:u w:val="single"/>
          <w:lang w:val="en"/>
        </w:rPr>
        <w:t>.</w:t>
      </w:r>
    </w:p>
    <w:p w:rsidR="00DF3629" w:rsidRPr="00067E22" w:rsidRDefault="00DF3629" w:rsidP="00DF3629">
      <w:pPr>
        <w:tabs>
          <w:tab w:val="left" w:pos="-720"/>
          <w:tab w:val="left" w:pos="543"/>
        </w:tabs>
        <w:rPr>
          <w:rFonts w:ascii="Arial" w:hAnsi="Arial" w:cs="Arial"/>
          <w:sz w:val="14"/>
          <w:szCs w:val="18"/>
        </w:rPr>
      </w:pPr>
      <w:r w:rsidRPr="00067E22">
        <w:rPr>
          <w:rFonts w:ascii="Arial" w:hAnsi="Arial" w:cs="Arial"/>
          <w:sz w:val="16"/>
          <w:szCs w:val="18"/>
        </w:rPr>
        <w:tab/>
      </w:r>
    </w:p>
    <w:p w:rsidR="00A26930" w:rsidRPr="00CF26E6" w:rsidRDefault="00DF3629" w:rsidP="00A26930">
      <w:pPr>
        <w:rPr>
          <w:rFonts w:ascii="Arial" w:hAnsi="Arial" w:cs="Arial"/>
          <w:color w:val="000000"/>
          <w:sz w:val="16"/>
          <w:szCs w:val="16"/>
        </w:rPr>
      </w:pPr>
      <w:r w:rsidRPr="00067E22">
        <w:rPr>
          <w:rFonts w:ascii="Arial" w:hAnsi="Arial" w:cs="Arial"/>
          <w:sz w:val="16"/>
          <w:szCs w:val="18"/>
        </w:rPr>
        <w:tab/>
      </w:r>
      <w:r w:rsidR="00A26930" w:rsidRPr="00CF26E6">
        <w:rPr>
          <w:rFonts w:ascii="Arial" w:hAnsi="Arial" w:cs="Arial"/>
          <w:color w:val="000000"/>
          <w:sz w:val="16"/>
          <w:szCs w:val="16"/>
        </w:rPr>
        <w:t>Colorado State University is committed to providing an environment that is free from discrimination and harassment based on race, age, creed, color, religion, national origin or ancestry, sex, gender, disability, veteran status, genetic information, sexual orientation, gender identity or expression, or pregnancy and will not discharge or in any other manner discriminate against employees or applicants because they have inquired about, discussed, or disclosed their own pay or the pay of another employee or applicant. Colorado State University is an equal opportunity/equal access/affirmative action employer fully committed to achieving a diverse workforce and complies with all Federal and Colorado State laws, regulations, and executive orders regarding non-discrimination and affirmative action. The Office of Equal Opportunity is located in 101 Student Services.</w:t>
      </w:r>
    </w:p>
    <w:p w:rsidR="00A26930" w:rsidRPr="00CF26E6" w:rsidRDefault="00A26930" w:rsidP="00A26930">
      <w:pPr>
        <w:rPr>
          <w:rFonts w:ascii="Arial" w:hAnsi="Arial" w:cs="Arial"/>
          <w:color w:val="000000"/>
          <w:sz w:val="16"/>
          <w:szCs w:val="16"/>
        </w:rPr>
      </w:pPr>
    </w:p>
    <w:p w:rsidR="00A26930" w:rsidRPr="00CF26E6" w:rsidRDefault="00A26930" w:rsidP="00A26930">
      <w:pPr>
        <w:rPr>
          <w:rFonts w:ascii="Arial" w:hAnsi="Arial" w:cs="Arial"/>
          <w:color w:val="000000"/>
          <w:sz w:val="16"/>
          <w:szCs w:val="16"/>
        </w:rPr>
      </w:pPr>
      <w:r w:rsidRPr="00CF26E6">
        <w:rPr>
          <w:rFonts w:ascii="Arial" w:hAnsi="Arial" w:cs="Arial"/>
          <w:color w:val="000000"/>
          <w:sz w:val="16"/>
          <w:szCs w:val="16"/>
        </w:rPr>
        <w:t>The Title IX Coordinator is the Executive Director of the Office of Support and Safety Assessment, 123 Student Services Building, Fort Collins, CO 80523 -2026, (970) 491-7407.</w:t>
      </w:r>
    </w:p>
    <w:p w:rsidR="00A26930" w:rsidRPr="00CF26E6" w:rsidRDefault="00A26930" w:rsidP="00A26930">
      <w:pPr>
        <w:rPr>
          <w:rFonts w:ascii="Arial" w:hAnsi="Arial" w:cs="Arial"/>
          <w:color w:val="000000"/>
          <w:sz w:val="16"/>
          <w:szCs w:val="16"/>
        </w:rPr>
      </w:pPr>
    </w:p>
    <w:p w:rsidR="00A26930" w:rsidRDefault="00A26930" w:rsidP="00A26930">
      <w:pPr>
        <w:tabs>
          <w:tab w:val="left" w:pos="-720"/>
          <w:tab w:val="left" w:pos="543"/>
        </w:tabs>
        <w:rPr>
          <w:rFonts w:ascii="Arial" w:hAnsi="Arial" w:cs="Arial"/>
          <w:color w:val="000000"/>
          <w:sz w:val="16"/>
          <w:szCs w:val="16"/>
        </w:rPr>
      </w:pPr>
      <w:r w:rsidRPr="00CF26E6">
        <w:rPr>
          <w:rFonts w:ascii="Arial" w:hAnsi="Arial" w:cs="Arial"/>
          <w:color w:val="000000"/>
          <w:sz w:val="16"/>
          <w:szCs w:val="16"/>
        </w:rPr>
        <w:t>The Section 504 and ADA Coordinator is the Associate Vice President for Human Capital, Office of Equal Opportunity, 101 Student Services Building, Fort Collins, CO 80523-0160, (970) 491-5836.</w:t>
      </w:r>
    </w:p>
    <w:p w:rsidR="00A26930" w:rsidRDefault="00A26930" w:rsidP="00A26930">
      <w:pPr>
        <w:tabs>
          <w:tab w:val="left" w:pos="-720"/>
          <w:tab w:val="left" w:pos="543"/>
        </w:tabs>
        <w:rPr>
          <w:rFonts w:ascii="Arial" w:hAnsi="Arial" w:cs="Arial"/>
          <w:b/>
          <w:sz w:val="16"/>
          <w:szCs w:val="18"/>
          <w:u w:val="single"/>
        </w:rPr>
      </w:pPr>
    </w:p>
    <w:p w:rsidR="00A26930" w:rsidRDefault="00A26930" w:rsidP="00A26930">
      <w:pPr>
        <w:tabs>
          <w:tab w:val="left" w:pos="-720"/>
          <w:tab w:val="left" w:pos="543"/>
        </w:tabs>
        <w:rPr>
          <w:rFonts w:ascii="Arial" w:hAnsi="Arial" w:cs="Arial"/>
          <w:b/>
          <w:sz w:val="16"/>
          <w:szCs w:val="18"/>
          <w:u w:val="single"/>
        </w:rPr>
      </w:pPr>
    </w:p>
    <w:p w:rsidR="00A26930" w:rsidRPr="00067E22" w:rsidRDefault="00A26930" w:rsidP="00A26930">
      <w:pPr>
        <w:pBdr>
          <w:top w:val="double" w:sz="6" w:space="0" w:color="000000"/>
          <w:left w:val="double" w:sz="6" w:space="0" w:color="000000"/>
          <w:bottom w:val="double" w:sz="6" w:space="0" w:color="000000"/>
          <w:right w:val="double" w:sz="6" w:space="0" w:color="000000"/>
        </w:pBdr>
        <w:tabs>
          <w:tab w:val="left" w:pos="-720"/>
          <w:tab w:val="left" w:pos="543"/>
        </w:tabs>
        <w:rPr>
          <w:rFonts w:ascii="Arial" w:hAnsi="Arial" w:cs="Arial"/>
          <w:b/>
          <w:sz w:val="16"/>
          <w:szCs w:val="18"/>
        </w:rPr>
      </w:pPr>
      <w:r w:rsidRPr="00067E22">
        <w:rPr>
          <w:rFonts w:ascii="Arial" w:hAnsi="Arial" w:cs="Arial"/>
          <w:b/>
          <w:sz w:val="16"/>
          <w:szCs w:val="18"/>
          <w:u w:val="single"/>
        </w:rPr>
        <w:t>BACKGROUND CHECK:</w:t>
      </w:r>
      <w:r w:rsidRPr="00067E22">
        <w:rPr>
          <w:rFonts w:ascii="Arial" w:hAnsi="Arial" w:cs="Arial"/>
          <w:sz w:val="16"/>
          <w:szCs w:val="18"/>
        </w:rPr>
        <w:t xml:space="preserve"> Colorado State University is committed to providing a safe and productive learning and living community. To achieve that goal, we conduct background investigations for all final candidates being considered for employment. Background checks may include, but are not limited to, criminal history, national sex offender search and motor vehicle history.</w:t>
      </w:r>
    </w:p>
    <w:p w:rsidR="009D53B5" w:rsidRPr="00111797" w:rsidRDefault="009D53B5" w:rsidP="00DF3629">
      <w:pPr>
        <w:tabs>
          <w:tab w:val="left" w:pos="-720"/>
          <w:tab w:val="left" w:pos="543"/>
        </w:tabs>
        <w:rPr>
          <w:rFonts w:ascii="Arial" w:hAnsi="Arial" w:cs="Arial"/>
          <w:b/>
          <w:sz w:val="18"/>
          <w:szCs w:val="18"/>
        </w:rPr>
      </w:pPr>
    </w:p>
    <w:p w:rsidR="009A5F33" w:rsidRPr="00111797" w:rsidRDefault="00DF3629" w:rsidP="00F519EA">
      <w:pPr>
        <w:tabs>
          <w:tab w:val="left" w:pos="-720"/>
          <w:tab w:val="left" w:pos="543"/>
        </w:tabs>
        <w:rPr>
          <w:rFonts w:ascii="Arial" w:hAnsi="Arial" w:cs="Arial"/>
          <w:b/>
          <w:sz w:val="18"/>
          <w:szCs w:val="18"/>
        </w:rPr>
      </w:pPr>
      <w:r w:rsidRPr="00111797">
        <w:rPr>
          <w:rFonts w:ascii="Arial" w:hAnsi="Arial" w:cs="Arial"/>
          <w:b/>
          <w:sz w:val="18"/>
          <w:szCs w:val="18"/>
        </w:rPr>
        <w:t xml:space="preserve">Application process and additional information may be obtained </w:t>
      </w:r>
      <w:r w:rsidR="00926BB5" w:rsidRPr="00111797">
        <w:rPr>
          <w:rFonts w:ascii="Arial" w:hAnsi="Arial" w:cs="Arial"/>
          <w:b/>
          <w:sz w:val="18"/>
          <w:szCs w:val="18"/>
        </w:rPr>
        <w:t>at</w:t>
      </w:r>
      <w:r w:rsidRPr="00111797">
        <w:rPr>
          <w:rFonts w:ascii="Arial" w:hAnsi="Arial" w:cs="Arial"/>
          <w:b/>
          <w:sz w:val="18"/>
          <w:szCs w:val="18"/>
        </w:rPr>
        <w:t xml:space="preserve"> </w:t>
      </w:r>
      <w:hyperlink r:id="rId16" w:history="1">
        <w:r w:rsidR="00561214" w:rsidRPr="00EF06E6">
          <w:rPr>
            <w:rStyle w:val="Hyperlink"/>
            <w:rFonts w:ascii="Arial" w:hAnsi="Arial" w:cs="Arial"/>
            <w:sz w:val="18"/>
            <w:szCs w:val="18"/>
          </w:rPr>
          <w:t>http://jobs.colostate.edu/postings/60744</w:t>
        </w:r>
      </w:hyperlink>
      <w:r w:rsidR="00E552B0" w:rsidRPr="008913EB">
        <w:rPr>
          <w:rStyle w:val="Hyperlink"/>
        </w:rPr>
        <w:t>.</w:t>
      </w:r>
      <w:r w:rsidR="00E552B0">
        <w:rPr>
          <w:rFonts w:ascii="Arial" w:hAnsi="Arial" w:cs="Arial"/>
          <w:sz w:val="18"/>
          <w:szCs w:val="18"/>
        </w:rPr>
        <w:t xml:space="preserve"> </w:t>
      </w:r>
      <w:r w:rsidR="00031A15">
        <w:rPr>
          <w:rFonts w:ascii="Arial" w:hAnsi="Arial" w:cs="Arial"/>
          <w:sz w:val="18"/>
          <w:szCs w:val="18"/>
        </w:rPr>
        <w:t xml:space="preserve"> </w:t>
      </w:r>
    </w:p>
    <w:p w:rsidR="009D53B5" w:rsidRPr="00111797" w:rsidRDefault="009D53B5" w:rsidP="00F519EA">
      <w:pPr>
        <w:tabs>
          <w:tab w:val="left" w:pos="-720"/>
          <w:tab w:val="left" w:pos="543"/>
        </w:tabs>
        <w:rPr>
          <w:rFonts w:ascii="Arial" w:hAnsi="Arial" w:cs="Arial"/>
          <w:b/>
          <w:sz w:val="18"/>
          <w:szCs w:val="18"/>
        </w:rPr>
      </w:pPr>
    </w:p>
    <w:p w:rsidR="00D276EB" w:rsidRPr="00111797" w:rsidRDefault="00D276EB" w:rsidP="00F519EA">
      <w:pPr>
        <w:tabs>
          <w:tab w:val="left" w:pos="-720"/>
          <w:tab w:val="left" w:pos="543"/>
        </w:tabs>
        <w:rPr>
          <w:rFonts w:ascii="Arial" w:hAnsi="Arial" w:cs="Arial"/>
          <w:b/>
          <w:sz w:val="18"/>
          <w:szCs w:val="18"/>
        </w:rPr>
      </w:pPr>
    </w:p>
    <w:p w:rsidR="00D276EB" w:rsidRPr="00111797" w:rsidRDefault="00D276EB" w:rsidP="00F519EA">
      <w:pPr>
        <w:tabs>
          <w:tab w:val="left" w:pos="-720"/>
          <w:tab w:val="left" w:pos="543"/>
        </w:tabs>
        <w:rPr>
          <w:rFonts w:ascii="Arial" w:hAnsi="Arial" w:cs="Arial"/>
          <w:b/>
          <w:sz w:val="18"/>
          <w:szCs w:val="18"/>
        </w:rPr>
      </w:pPr>
    </w:p>
    <w:p w:rsidR="009D53B5" w:rsidRDefault="009D53B5">
      <w:pPr>
        <w:tabs>
          <w:tab w:val="left" w:pos="-360"/>
          <w:tab w:val="left" w:pos="0"/>
          <w:tab w:val="left" w:pos="543"/>
          <w:tab w:val="left" w:pos="6480"/>
        </w:tabs>
        <w:rPr>
          <w:rFonts w:ascii="Arial" w:hAnsi="Arial"/>
          <w:b/>
        </w:rPr>
      </w:pPr>
      <w:bookmarkStart w:id="0" w:name="_GoBack"/>
      <w:bookmarkEnd w:id="0"/>
    </w:p>
    <w:sectPr w:rsidR="009D53B5" w:rsidSect="005334E7">
      <w:footnotePr>
        <w:numRestart w:val="eachSect"/>
      </w:footnotePr>
      <w:endnotePr>
        <w:numFmt w:val="decimal"/>
      </w:endnotePr>
      <w:pgSz w:w="12240" w:h="15840" w:code="1"/>
      <w:pgMar w:top="180" w:right="990" w:bottom="540" w:left="7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BD" w:rsidRDefault="00DA72BD">
      <w:r>
        <w:separator/>
      </w:r>
    </w:p>
  </w:endnote>
  <w:endnote w:type="continuationSeparator" w:id="0">
    <w:p w:rsidR="00DA72BD" w:rsidRDefault="00DA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BD" w:rsidRDefault="00DA72BD">
      <w:r>
        <w:separator/>
      </w:r>
    </w:p>
  </w:footnote>
  <w:footnote w:type="continuationSeparator" w:id="0">
    <w:p w:rsidR="00DA72BD" w:rsidRDefault="00DA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B6F1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522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2F6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4A8E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44A3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E4B4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879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270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4EB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96C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144A"/>
    <w:multiLevelType w:val="hybridMultilevel"/>
    <w:tmpl w:val="3D88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2D3193D"/>
    <w:multiLevelType w:val="hybridMultilevel"/>
    <w:tmpl w:val="AA0AB49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9715BD3"/>
    <w:multiLevelType w:val="hybridMultilevel"/>
    <w:tmpl w:val="0CFE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77C64"/>
    <w:multiLevelType w:val="hybridMultilevel"/>
    <w:tmpl w:val="D6F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B7502"/>
    <w:multiLevelType w:val="hybridMultilevel"/>
    <w:tmpl w:val="D0A62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FD29D5"/>
    <w:multiLevelType w:val="hybridMultilevel"/>
    <w:tmpl w:val="13C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80730"/>
    <w:multiLevelType w:val="hybridMultilevel"/>
    <w:tmpl w:val="FB2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1E5749"/>
    <w:multiLevelType w:val="hybridMultilevel"/>
    <w:tmpl w:val="C808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54081"/>
    <w:multiLevelType w:val="hybridMultilevel"/>
    <w:tmpl w:val="846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073B2"/>
    <w:multiLevelType w:val="hybridMultilevel"/>
    <w:tmpl w:val="BEE638C8"/>
    <w:lvl w:ilvl="0" w:tplc="0F36FC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477D1"/>
    <w:multiLevelType w:val="hybridMultilevel"/>
    <w:tmpl w:val="C6BCA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17027F"/>
    <w:multiLevelType w:val="hybridMultilevel"/>
    <w:tmpl w:val="FED6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D6A48"/>
    <w:multiLevelType w:val="hybridMultilevel"/>
    <w:tmpl w:val="4C54BCDC"/>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A87BB3"/>
    <w:multiLevelType w:val="hybridMultilevel"/>
    <w:tmpl w:val="AC9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62684"/>
    <w:multiLevelType w:val="hybridMultilevel"/>
    <w:tmpl w:val="08748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4D08AC"/>
    <w:multiLevelType w:val="hybridMultilevel"/>
    <w:tmpl w:val="EE2C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B63E4"/>
    <w:multiLevelType w:val="hybridMultilevel"/>
    <w:tmpl w:val="EDDA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C66905"/>
    <w:multiLevelType w:val="hybridMultilevel"/>
    <w:tmpl w:val="2B8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A0637"/>
    <w:multiLevelType w:val="hybridMultilevel"/>
    <w:tmpl w:val="55EC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6023AE"/>
    <w:multiLevelType w:val="hybridMultilevel"/>
    <w:tmpl w:val="2162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2"/>
  </w:num>
  <w:num w:numId="14">
    <w:abstractNumId w:val="13"/>
  </w:num>
  <w:num w:numId="15">
    <w:abstractNumId w:val="24"/>
  </w:num>
  <w:num w:numId="16">
    <w:abstractNumId w:val="21"/>
  </w:num>
  <w:num w:numId="17">
    <w:abstractNumId w:val="26"/>
  </w:num>
  <w:num w:numId="18">
    <w:abstractNumId w:val="10"/>
  </w:num>
  <w:num w:numId="19">
    <w:abstractNumId w:val="28"/>
  </w:num>
  <w:num w:numId="20">
    <w:abstractNumId w:val="16"/>
  </w:num>
  <w:num w:numId="21">
    <w:abstractNumId w:val="23"/>
  </w:num>
  <w:num w:numId="22">
    <w:abstractNumId w:val="25"/>
  </w:num>
  <w:num w:numId="23">
    <w:abstractNumId w:val="15"/>
  </w:num>
  <w:num w:numId="24">
    <w:abstractNumId w:val="19"/>
  </w:num>
  <w:num w:numId="25">
    <w:abstractNumId w:val="11"/>
  </w:num>
  <w:num w:numId="26">
    <w:abstractNumId w:val="27"/>
  </w:num>
  <w:num w:numId="27">
    <w:abstractNumId w:val="20"/>
  </w:num>
  <w:num w:numId="28">
    <w:abstractNumId w:val="22"/>
  </w:num>
  <w:num w:numId="29">
    <w:abstractNumId w:val="29"/>
  </w:num>
  <w:num w:numId="3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fill="f" fillcolor="white">
      <v:fill color="white" on="f"/>
      <v:stroke startarrow="blo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D2"/>
    <w:rsid w:val="00004A87"/>
    <w:rsid w:val="000179CC"/>
    <w:rsid w:val="00022AFB"/>
    <w:rsid w:val="00027E35"/>
    <w:rsid w:val="00031A15"/>
    <w:rsid w:val="00037D2A"/>
    <w:rsid w:val="00040AFB"/>
    <w:rsid w:val="0004347E"/>
    <w:rsid w:val="0004629E"/>
    <w:rsid w:val="00046391"/>
    <w:rsid w:val="00067E22"/>
    <w:rsid w:val="00074A2F"/>
    <w:rsid w:val="0007563E"/>
    <w:rsid w:val="000777A3"/>
    <w:rsid w:val="00087673"/>
    <w:rsid w:val="00087C4E"/>
    <w:rsid w:val="00093038"/>
    <w:rsid w:val="000955F2"/>
    <w:rsid w:val="000A3417"/>
    <w:rsid w:val="000B1796"/>
    <w:rsid w:val="000C3E71"/>
    <w:rsid w:val="000C47CA"/>
    <w:rsid w:val="000C4C68"/>
    <w:rsid w:val="000C6C17"/>
    <w:rsid w:val="000E4CA2"/>
    <w:rsid w:val="000E4CF5"/>
    <w:rsid w:val="000F1B50"/>
    <w:rsid w:val="000F58F8"/>
    <w:rsid w:val="0010213C"/>
    <w:rsid w:val="00106726"/>
    <w:rsid w:val="001115A4"/>
    <w:rsid w:val="00111797"/>
    <w:rsid w:val="00112D4A"/>
    <w:rsid w:val="00112D55"/>
    <w:rsid w:val="001140D2"/>
    <w:rsid w:val="00116ACD"/>
    <w:rsid w:val="001173FB"/>
    <w:rsid w:val="00125D3B"/>
    <w:rsid w:val="00127CB9"/>
    <w:rsid w:val="00136DCA"/>
    <w:rsid w:val="0014491B"/>
    <w:rsid w:val="001520AC"/>
    <w:rsid w:val="00160B92"/>
    <w:rsid w:val="00171D1E"/>
    <w:rsid w:val="00171DEE"/>
    <w:rsid w:val="00175C9E"/>
    <w:rsid w:val="001852A4"/>
    <w:rsid w:val="00187817"/>
    <w:rsid w:val="001909A4"/>
    <w:rsid w:val="001A026C"/>
    <w:rsid w:val="001A44A4"/>
    <w:rsid w:val="001A592D"/>
    <w:rsid w:val="001B0C66"/>
    <w:rsid w:val="001B35FB"/>
    <w:rsid w:val="001B5385"/>
    <w:rsid w:val="001B5EE8"/>
    <w:rsid w:val="001C2D9A"/>
    <w:rsid w:val="001D223B"/>
    <w:rsid w:val="001D4394"/>
    <w:rsid w:val="001E1773"/>
    <w:rsid w:val="001E7B69"/>
    <w:rsid w:val="001F38FF"/>
    <w:rsid w:val="001F6491"/>
    <w:rsid w:val="001F777F"/>
    <w:rsid w:val="00206033"/>
    <w:rsid w:val="00206084"/>
    <w:rsid w:val="002076FA"/>
    <w:rsid w:val="00207B70"/>
    <w:rsid w:val="002249BA"/>
    <w:rsid w:val="0023354E"/>
    <w:rsid w:val="0023374F"/>
    <w:rsid w:val="002349B6"/>
    <w:rsid w:val="00237E4A"/>
    <w:rsid w:val="00242739"/>
    <w:rsid w:val="00243849"/>
    <w:rsid w:val="00244B42"/>
    <w:rsid w:val="00246566"/>
    <w:rsid w:val="002620B3"/>
    <w:rsid w:val="00263A20"/>
    <w:rsid w:val="002676A6"/>
    <w:rsid w:val="00271585"/>
    <w:rsid w:val="0027240A"/>
    <w:rsid w:val="0027282D"/>
    <w:rsid w:val="002767C4"/>
    <w:rsid w:val="00276B1F"/>
    <w:rsid w:val="00283A81"/>
    <w:rsid w:val="00287968"/>
    <w:rsid w:val="00290B07"/>
    <w:rsid w:val="00293B97"/>
    <w:rsid w:val="002B118A"/>
    <w:rsid w:val="002B5B4D"/>
    <w:rsid w:val="002B5F3C"/>
    <w:rsid w:val="002D2D35"/>
    <w:rsid w:val="002E0050"/>
    <w:rsid w:val="002E00B9"/>
    <w:rsid w:val="002F021B"/>
    <w:rsid w:val="002F6A99"/>
    <w:rsid w:val="00301540"/>
    <w:rsid w:val="00301F3F"/>
    <w:rsid w:val="00302C62"/>
    <w:rsid w:val="00306245"/>
    <w:rsid w:val="00313439"/>
    <w:rsid w:val="00315E11"/>
    <w:rsid w:val="00316A8A"/>
    <w:rsid w:val="00317CE2"/>
    <w:rsid w:val="003220F7"/>
    <w:rsid w:val="003230C1"/>
    <w:rsid w:val="00324892"/>
    <w:rsid w:val="00376AA4"/>
    <w:rsid w:val="00382073"/>
    <w:rsid w:val="0038523F"/>
    <w:rsid w:val="00385337"/>
    <w:rsid w:val="00391999"/>
    <w:rsid w:val="00397537"/>
    <w:rsid w:val="003A436A"/>
    <w:rsid w:val="003A4807"/>
    <w:rsid w:val="003C2A0C"/>
    <w:rsid w:val="003C5ABB"/>
    <w:rsid w:val="003D0816"/>
    <w:rsid w:val="003E165D"/>
    <w:rsid w:val="003E7660"/>
    <w:rsid w:val="003F5221"/>
    <w:rsid w:val="00402384"/>
    <w:rsid w:val="00410839"/>
    <w:rsid w:val="0041141E"/>
    <w:rsid w:val="00417C32"/>
    <w:rsid w:val="00425D83"/>
    <w:rsid w:val="00432ABC"/>
    <w:rsid w:val="004419C0"/>
    <w:rsid w:val="004438DF"/>
    <w:rsid w:val="00445975"/>
    <w:rsid w:val="0044689B"/>
    <w:rsid w:val="00455904"/>
    <w:rsid w:val="00456AEB"/>
    <w:rsid w:val="00462003"/>
    <w:rsid w:val="0046293D"/>
    <w:rsid w:val="004750A1"/>
    <w:rsid w:val="00481F66"/>
    <w:rsid w:val="00486369"/>
    <w:rsid w:val="00490D78"/>
    <w:rsid w:val="004918DA"/>
    <w:rsid w:val="004A2C2D"/>
    <w:rsid w:val="004B5C3C"/>
    <w:rsid w:val="004C22C9"/>
    <w:rsid w:val="004D1FB4"/>
    <w:rsid w:val="004D263D"/>
    <w:rsid w:val="004E65D3"/>
    <w:rsid w:val="004E7E30"/>
    <w:rsid w:val="004F3151"/>
    <w:rsid w:val="004F5B11"/>
    <w:rsid w:val="005008A8"/>
    <w:rsid w:val="00531C82"/>
    <w:rsid w:val="005334E7"/>
    <w:rsid w:val="005425BA"/>
    <w:rsid w:val="00546AC4"/>
    <w:rsid w:val="005471C6"/>
    <w:rsid w:val="00553DFA"/>
    <w:rsid w:val="00560B9A"/>
    <w:rsid w:val="00561214"/>
    <w:rsid w:val="00562BF7"/>
    <w:rsid w:val="00576078"/>
    <w:rsid w:val="00576D42"/>
    <w:rsid w:val="0057779B"/>
    <w:rsid w:val="00580E7A"/>
    <w:rsid w:val="0058155B"/>
    <w:rsid w:val="005816B5"/>
    <w:rsid w:val="005834A3"/>
    <w:rsid w:val="005834C0"/>
    <w:rsid w:val="00596A83"/>
    <w:rsid w:val="00597216"/>
    <w:rsid w:val="005A3CF6"/>
    <w:rsid w:val="005A5DC2"/>
    <w:rsid w:val="005B0FE6"/>
    <w:rsid w:val="005B46FF"/>
    <w:rsid w:val="005C1523"/>
    <w:rsid w:val="005C3D4C"/>
    <w:rsid w:val="005D1CD6"/>
    <w:rsid w:val="005D6261"/>
    <w:rsid w:val="005E5323"/>
    <w:rsid w:val="005F113E"/>
    <w:rsid w:val="005F2EF5"/>
    <w:rsid w:val="005F6982"/>
    <w:rsid w:val="00614D25"/>
    <w:rsid w:val="0061586C"/>
    <w:rsid w:val="0063266D"/>
    <w:rsid w:val="0063317A"/>
    <w:rsid w:val="00635475"/>
    <w:rsid w:val="00637450"/>
    <w:rsid w:val="0064033E"/>
    <w:rsid w:val="006424A6"/>
    <w:rsid w:val="00646B54"/>
    <w:rsid w:val="00652C5C"/>
    <w:rsid w:val="00672F4F"/>
    <w:rsid w:val="00676E1B"/>
    <w:rsid w:val="0067794B"/>
    <w:rsid w:val="0068488C"/>
    <w:rsid w:val="00691482"/>
    <w:rsid w:val="00693109"/>
    <w:rsid w:val="006A5569"/>
    <w:rsid w:val="006C16DA"/>
    <w:rsid w:val="006C2897"/>
    <w:rsid w:val="006D1522"/>
    <w:rsid w:val="006D589D"/>
    <w:rsid w:val="006E0DC6"/>
    <w:rsid w:val="006E1450"/>
    <w:rsid w:val="006E4493"/>
    <w:rsid w:val="006F4474"/>
    <w:rsid w:val="006F44B8"/>
    <w:rsid w:val="006F6A2E"/>
    <w:rsid w:val="00701EA7"/>
    <w:rsid w:val="00702E4E"/>
    <w:rsid w:val="00710DAC"/>
    <w:rsid w:val="007173A7"/>
    <w:rsid w:val="0072789F"/>
    <w:rsid w:val="00730967"/>
    <w:rsid w:val="0074126F"/>
    <w:rsid w:val="007422FB"/>
    <w:rsid w:val="00742D8D"/>
    <w:rsid w:val="00744132"/>
    <w:rsid w:val="00744CB3"/>
    <w:rsid w:val="00760D75"/>
    <w:rsid w:val="007620EE"/>
    <w:rsid w:val="00766609"/>
    <w:rsid w:val="007764D4"/>
    <w:rsid w:val="00780E58"/>
    <w:rsid w:val="007829F0"/>
    <w:rsid w:val="00786FAF"/>
    <w:rsid w:val="007A24D3"/>
    <w:rsid w:val="007A2DAE"/>
    <w:rsid w:val="007A3398"/>
    <w:rsid w:val="007C515C"/>
    <w:rsid w:val="007C5FFE"/>
    <w:rsid w:val="007D44D9"/>
    <w:rsid w:val="007D4694"/>
    <w:rsid w:val="007D4D2B"/>
    <w:rsid w:val="007D7AD7"/>
    <w:rsid w:val="007E0559"/>
    <w:rsid w:val="007E0F3B"/>
    <w:rsid w:val="007E10F1"/>
    <w:rsid w:val="007F01A4"/>
    <w:rsid w:val="00801D6C"/>
    <w:rsid w:val="008060C8"/>
    <w:rsid w:val="0080624D"/>
    <w:rsid w:val="0080665C"/>
    <w:rsid w:val="00813E39"/>
    <w:rsid w:val="0081633A"/>
    <w:rsid w:val="00816D94"/>
    <w:rsid w:val="00816E0D"/>
    <w:rsid w:val="0081795B"/>
    <w:rsid w:val="00820D97"/>
    <w:rsid w:val="0082247A"/>
    <w:rsid w:val="00822548"/>
    <w:rsid w:val="00826213"/>
    <w:rsid w:val="00837033"/>
    <w:rsid w:val="00837E99"/>
    <w:rsid w:val="00837F09"/>
    <w:rsid w:val="00842F10"/>
    <w:rsid w:val="00861613"/>
    <w:rsid w:val="00863F12"/>
    <w:rsid w:val="00876515"/>
    <w:rsid w:val="00891169"/>
    <w:rsid w:val="008913EB"/>
    <w:rsid w:val="00891505"/>
    <w:rsid w:val="00891606"/>
    <w:rsid w:val="008A2666"/>
    <w:rsid w:val="008B565E"/>
    <w:rsid w:val="008C0256"/>
    <w:rsid w:val="008C18FC"/>
    <w:rsid w:val="008C42EB"/>
    <w:rsid w:val="008D4D42"/>
    <w:rsid w:val="008E4FEE"/>
    <w:rsid w:val="008F0A0E"/>
    <w:rsid w:val="00910CB3"/>
    <w:rsid w:val="00917295"/>
    <w:rsid w:val="009202E6"/>
    <w:rsid w:val="009207DF"/>
    <w:rsid w:val="00921938"/>
    <w:rsid w:val="00926BB5"/>
    <w:rsid w:val="00932A4A"/>
    <w:rsid w:val="009375A0"/>
    <w:rsid w:val="0094163D"/>
    <w:rsid w:val="00942508"/>
    <w:rsid w:val="00945474"/>
    <w:rsid w:val="00947AAD"/>
    <w:rsid w:val="00947D9F"/>
    <w:rsid w:val="00963B66"/>
    <w:rsid w:val="0096420E"/>
    <w:rsid w:val="00966D6B"/>
    <w:rsid w:val="00991298"/>
    <w:rsid w:val="009919E9"/>
    <w:rsid w:val="009A5F33"/>
    <w:rsid w:val="009B7BF7"/>
    <w:rsid w:val="009C593B"/>
    <w:rsid w:val="009D09CF"/>
    <w:rsid w:val="009D53B5"/>
    <w:rsid w:val="009E248F"/>
    <w:rsid w:val="009E3F2E"/>
    <w:rsid w:val="009E6731"/>
    <w:rsid w:val="009F7063"/>
    <w:rsid w:val="00A01A33"/>
    <w:rsid w:val="00A25126"/>
    <w:rsid w:val="00A26930"/>
    <w:rsid w:val="00A314EB"/>
    <w:rsid w:val="00A37CF0"/>
    <w:rsid w:val="00A46CC4"/>
    <w:rsid w:val="00A52014"/>
    <w:rsid w:val="00A54C00"/>
    <w:rsid w:val="00A5547B"/>
    <w:rsid w:val="00A570E2"/>
    <w:rsid w:val="00A65B39"/>
    <w:rsid w:val="00A67A2C"/>
    <w:rsid w:val="00A71040"/>
    <w:rsid w:val="00A75CCE"/>
    <w:rsid w:val="00A94777"/>
    <w:rsid w:val="00A9523B"/>
    <w:rsid w:val="00AA5301"/>
    <w:rsid w:val="00AA6750"/>
    <w:rsid w:val="00AB4BE5"/>
    <w:rsid w:val="00AB53C3"/>
    <w:rsid w:val="00AD6869"/>
    <w:rsid w:val="00AE1681"/>
    <w:rsid w:val="00AE7D59"/>
    <w:rsid w:val="00AF2144"/>
    <w:rsid w:val="00AF31AC"/>
    <w:rsid w:val="00AF78F8"/>
    <w:rsid w:val="00B06302"/>
    <w:rsid w:val="00B075CE"/>
    <w:rsid w:val="00B135F3"/>
    <w:rsid w:val="00B16F19"/>
    <w:rsid w:val="00B31D8A"/>
    <w:rsid w:val="00B35C87"/>
    <w:rsid w:val="00B425B7"/>
    <w:rsid w:val="00B44AC7"/>
    <w:rsid w:val="00B51602"/>
    <w:rsid w:val="00B51782"/>
    <w:rsid w:val="00B63CEF"/>
    <w:rsid w:val="00B74089"/>
    <w:rsid w:val="00B75168"/>
    <w:rsid w:val="00B77095"/>
    <w:rsid w:val="00B85C31"/>
    <w:rsid w:val="00B85E12"/>
    <w:rsid w:val="00BB7AED"/>
    <w:rsid w:val="00BC669F"/>
    <w:rsid w:val="00BC66E4"/>
    <w:rsid w:val="00BD5EC3"/>
    <w:rsid w:val="00BE220A"/>
    <w:rsid w:val="00BF075D"/>
    <w:rsid w:val="00BF40E8"/>
    <w:rsid w:val="00BF6CA6"/>
    <w:rsid w:val="00BF775C"/>
    <w:rsid w:val="00C025D8"/>
    <w:rsid w:val="00C03DE9"/>
    <w:rsid w:val="00C139DE"/>
    <w:rsid w:val="00C15BD8"/>
    <w:rsid w:val="00C165F4"/>
    <w:rsid w:val="00C2190D"/>
    <w:rsid w:val="00C34BB4"/>
    <w:rsid w:val="00C362F5"/>
    <w:rsid w:val="00C44037"/>
    <w:rsid w:val="00C4512E"/>
    <w:rsid w:val="00C45E98"/>
    <w:rsid w:val="00C51EDB"/>
    <w:rsid w:val="00C55CD6"/>
    <w:rsid w:val="00C7233A"/>
    <w:rsid w:val="00C77346"/>
    <w:rsid w:val="00C93592"/>
    <w:rsid w:val="00C94127"/>
    <w:rsid w:val="00C97B10"/>
    <w:rsid w:val="00CB3E19"/>
    <w:rsid w:val="00CB4010"/>
    <w:rsid w:val="00CB49EB"/>
    <w:rsid w:val="00CB500A"/>
    <w:rsid w:val="00CB65DC"/>
    <w:rsid w:val="00CC05E8"/>
    <w:rsid w:val="00CE411B"/>
    <w:rsid w:val="00CE6048"/>
    <w:rsid w:val="00CF6238"/>
    <w:rsid w:val="00D00C86"/>
    <w:rsid w:val="00D070CF"/>
    <w:rsid w:val="00D120B0"/>
    <w:rsid w:val="00D1342C"/>
    <w:rsid w:val="00D2275F"/>
    <w:rsid w:val="00D276EB"/>
    <w:rsid w:val="00D27B3D"/>
    <w:rsid w:val="00D33D25"/>
    <w:rsid w:val="00D63AB3"/>
    <w:rsid w:val="00D713D0"/>
    <w:rsid w:val="00D76620"/>
    <w:rsid w:val="00D767C0"/>
    <w:rsid w:val="00D81CC1"/>
    <w:rsid w:val="00D82CA6"/>
    <w:rsid w:val="00D85F2A"/>
    <w:rsid w:val="00D8741E"/>
    <w:rsid w:val="00D92BEA"/>
    <w:rsid w:val="00D92D65"/>
    <w:rsid w:val="00D93E9D"/>
    <w:rsid w:val="00D948BA"/>
    <w:rsid w:val="00D96B70"/>
    <w:rsid w:val="00D971D3"/>
    <w:rsid w:val="00D973A4"/>
    <w:rsid w:val="00DA72BD"/>
    <w:rsid w:val="00DC137E"/>
    <w:rsid w:val="00DC27EC"/>
    <w:rsid w:val="00DC41E5"/>
    <w:rsid w:val="00DD0D65"/>
    <w:rsid w:val="00DD1C03"/>
    <w:rsid w:val="00DD2FEB"/>
    <w:rsid w:val="00DE68EE"/>
    <w:rsid w:val="00DF3629"/>
    <w:rsid w:val="00E164CF"/>
    <w:rsid w:val="00E242A6"/>
    <w:rsid w:val="00E43C8B"/>
    <w:rsid w:val="00E54137"/>
    <w:rsid w:val="00E552B0"/>
    <w:rsid w:val="00E7203F"/>
    <w:rsid w:val="00E8335D"/>
    <w:rsid w:val="00E83766"/>
    <w:rsid w:val="00E847BC"/>
    <w:rsid w:val="00E879FB"/>
    <w:rsid w:val="00EA284D"/>
    <w:rsid w:val="00EA4D21"/>
    <w:rsid w:val="00EA65BE"/>
    <w:rsid w:val="00EA68EB"/>
    <w:rsid w:val="00EB32D2"/>
    <w:rsid w:val="00ED3414"/>
    <w:rsid w:val="00ED60AA"/>
    <w:rsid w:val="00EE1E7A"/>
    <w:rsid w:val="00EE4108"/>
    <w:rsid w:val="00EE6D90"/>
    <w:rsid w:val="00EF750C"/>
    <w:rsid w:val="00EF7FF7"/>
    <w:rsid w:val="00F0545E"/>
    <w:rsid w:val="00F10698"/>
    <w:rsid w:val="00F227D0"/>
    <w:rsid w:val="00F2461C"/>
    <w:rsid w:val="00F25768"/>
    <w:rsid w:val="00F27294"/>
    <w:rsid w:val="00F27BF5"/>
    <w:rsid w:val="00F32C3F"/>
    <w:rsid w:val="00F51662"/>
    <w:rsid w:val="00F519EA"/>
    <w:rsid w:val="00F52738"/>
    <w:rsid w:val="00F52D8A"/>
    <w:rsid w:val="00F70A57"/>
    <w:rsid w:val="00F744C0"/>
    <w:rsid w:val="00F81137"/>
    <w:rsid w:val="00F93F0F"/>
    <w:rsid w:val="00F95FB3"/>
    <w:rsid w:val="00FA30A3"/>
    <w:rsid w:val="00FA38E9"/>
    <w:rsid w:val="00FB415E"/>
    <w:rsid w:val="00FC19BE"/>
    <w:rsid w:val="00FC2625"/>
    <w:rsid w:val="00FC5636"/>
    <w:rsid w:val="00FC654A"/>
    <w:rsid w:val="00FE6FD7"/>
    <w:rsid w:val="00FF3411"/>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stroke startarrow="block"/>
    </o:shapedefaults>
    <o:shapelayout v:ext="edit">
      <o:idmap v:ext="edit" data="1"/>
    </o:shapelayout>
  </w:shapeDefaults>
  <w:decimalSymbol w:val="."/>
  <w:listSeparator w:val=","/>
  <w14:docId w14:val="09FCE10B"/>
  <w15:chartTrackingRefBased/>
  <w15:docId w15:val="{17BDD960-D3F1-4AF4-9916-45CB078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i/>
      <w:i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LargeBullet">
    <w:name w:val="1Large Bullet"/>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pPr>
      <w:widowControl w:val="0"/>
      <w:autoSpaceDE w:val="0"/>
      <w:autoSpaceDN w:val="0"/>
      <w:adjustRightInd w:val="0"/>
      <w:ind w:left="1440"/>
    </w:pPr>
    <w:rPr>
      <w:sz w:val="24"/>
      <w:szCs w:val="24"/>
    </w:rPr>
  </w:style>
  <w:style w:type="character" w:customStyle="1" w:styleId="SYSHYPERTEXT">
    <w:name w:val="SYS_HYPERTEXT"/>
    <w:rPr>
      <w:color w:val="0000FF"/>
    </w:rPr>
  </w:style>
  <w:style w:type="character" w:styleId="Hyperlink">
    <w:name w:val="Hyperlink"/>
    <w:rPr>
      <w:color w:val="0000FF"/>
      <w:u w:val="single"/>
    </w:rPr>
  </w:style>
  <w:style w:type="paragraph" w:styleId="HTMLAddress">
    <w:name w:val="HTML Address"/>
    <w:basedOn w:val="Normal"/>
    <w:rPr>
      <w:i/>
      <w:iC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Level1">
    <w:name w:val="Level 1"/>
    <w:basedOn w:val="Normal"/>
    <w:pPr>
      <w:autoSpaceDE/>
      <w:autoSpaceDN/>
      <w:adjustRightInd/>
    </w:pPr>
    <w:rPr>
      <w:sz w:val="24"/>
    </w:rPr>
  </w:style>
  <w:style w:type="character" w:customStyle="1" w:styleId="Hypertext">
    <w:name w:val="Hypertext"/>
    <w:rPr>
      <w:color w:val="0000FF"/>
      <w:u w:val="single"/>
    </w:rPr>
  </w:style>
  <w:style w:type="character" w:styleId="FollowedHyperlink">
    <w:name w:val="FollowedHyperlink"/>
    <w:rPr>
      <w:color w:val="800080"/>
      <w:u w:val="single"/>
    </w:rPr>
  </w:style>
  <w:style w:type="paragraph" w:customStyle="1" w:styleId="4AutoList2">
    <w:name w:val="4AutoList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2880"/>
      <w:jc w:val="both"/>
    </w:pPr>
    <w:rPr>
      <w:rFonts w:ascii="Univers" w:hAnsi="Univers"/>
      <w:sz w:val="24"/>
    </w:rPr>
  </w:style>
  <w:style w:type="paragraph" w:styleId="BalloonText">
    <w:name w:val="Balloon Text"/>
    <w:basedOn w:val="Normal"/>
    <w:semiHidden/>
    <w:rsid w:val="00242739"/>
    <w:rPr>
      <w:rFonts w:ascii="Tahoma" w:hAnsi="Tahoma" w:cs="Tahoma"/>
      <w:sz w:val="16"/>
      <w:szCs w:val="16"/>
    </w:rPr>
  </w:style>
  <w:style w:type="character" w:customStyle="1" w:styleId="BodyTextChar">
    <w:name w:val="Body Text Char"/>
    <w:basedOn w:val="DefaultParagraphFont"/>
    <w:link w:val="BodyText"/>
    <w:rsid w:val="00425D83"/>
  </w:style>
  <w:style w:type="paragraph" w:styleId="ListParagraph">
    <w:name w:val="List Paragraph"/>
    <w:basedOn w:val="Normal"/>
    <w:uiPriority w:val="34"/>
    <w:qFormat/>
    <w:rsid w:val="00C97B10"/>
    <w:pPr>
      <w:widowControl/>
      <w:autoSpaceDE/>
      <w:autoSpaceDN/>
      <w:adjustRightInd/>
      <w:ind w:left="720"/>
      <w:contextualSpacing/>
    </w:pPr>
    <w:rPr>
      <w:rFonts w:ascii="Calibri" w:eastAsia="Calibri" w:hAnsi="Calibri"/>
      <w:sz w:val="22"/>
      <w:szCs w:val="22"/>
    </w:rPr>
  </w:style>
  <w:style w:type="paragraph" w:customStyle="1" w:styleId="Default">
    <w:name w:val="Default"/>
    <w:rsid w:val="00F744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eo@colo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colo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bs.colostate.edu/postings/60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ension.colostate.edu" TargetMode="External"/><Relationship Id="rId5" Type="http://schemas.openxmlformats.org/officeDocument/2006/relationships/webSettings" Target="webSettings.xml"/><Relationship Id="rId15" Type="http://schemas.openxmlformats.org/officeDocument/2006/relationships/hyperlink" Target="http://www.hrs.colostate.edu/benefits/" TargetMode="External"/><Relationship Id="rId10" Type="http://schemas.openxmlformats.org/officeDocument/2006/relationships/hyperlink" Target="http://jeffco.extension.colostate.edu" TargetMode="External"/><Relationship Id="rId4" Type="http://schemas.openxmlformats.org/officeDocument/2006/relationships/settings" Target="settings.xml"/><Relationship Id="rId9" Type="http://schemas.openxmlformats.org/officeDocument/2006/relationships/hyperlink" Target="http://diversity.colostate.edu/principles-of-community" TargetMode="External"/><Relationship Id="rId14" Type="http://schemas.openxmlformats.org/officeDocument/2006/relationships/hyperlink" Target="mailto:joann.powel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D278-0D45-4ACD-9305-F10D1861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Cooperative Extension, Colorado State University</vt:lpstr>
    </vt:vector>
  </TitlesOfParts>
  <Company>Dell Computer Corporation</Company>
  <LinksUpToDate>false</LinksUpToDate>
  <CharactersWithSpaces>12055</CharactersWithSpaces>
  <SharedDoc>false</SharedDoc>
  <HLinks>
    <vt:vector size="42" baseType="variant">
      <vt:variant>
        <vt:i4>1441887</vt:i4>
      </vt:variant>
      <vt:variant>
        <vt:i4>18</vt:i4>
      </vt:variant>
      <vt:variant>
        <vt:i4>0</vt:i4>
      </vt:variant>
      <vt:variant>
        <vt:i4>5</vt:i4>
      </vt:variant>
      <vt:variant>
        <vt:lpwstr>http://jobs.colostate.edu/postings/XXXXX</vt:lpwstr>
      </vt:variant>
      <vt:variant>
        <vt:lpwstr/>
      </vt:variant>
      <vt:variant>
        <vt:i4>6881395</vt:i4>
      </vt:variant>
      <vt:variant>
        <vt:i4>15</vt:i4>
      </vt:variant>
      <vt:variant>
        <vt:i4>0</vt:i4>
      </vt:variant>
      <vt:variant>
        <vt:i4>5</vt:i4>
      </vt:variant>
      <vt:variant>
        <vt:lpwstr>http://www.hrs.colostate.edu/benefits/</vt:lpwstr>
      </vt:variant>
      <vt:variant>
        <vt:lpwstr/>
      </vt:variant>
      <vt:variant>
        <vt:i4>1966189</vt:i4>
      </vt:variant>
      <vt:variant>
        <vt:i4>12</vt:i4>
      </vt:variant>
      <vt:variant>
        <vt:i4>0</vt:i4>
      </vt:variant>
      <vt:variant>
        <vt:i4>5</vt:i4>
      </vt:variant>
      <vt:variant>
        <vt:lpwstr>mailto:william.nobles@colostate.edu</vt:lpwstr>
      </vt:variant>
      <vt:variant>
        <vt:lpwstr/>
      </vt:variant>
      <vt:variant>
        <vt:i4>655397</vt:i4>
      </vt:variant>
      <vt:variant>
        <vt:i4>9</vt:i4>
      </vt:variant>
      <vt:variant>
        <vt:i4>0</vt:i4>
      </vt:variant>
      <vt:variant>
        <vt:i4>5</vt:i4>
      </vt:variant>
      <vt:variant>
        <vt:lpwstr>mailto:oeo@colostate.edu</vt:lpwstr>
      </vt:variant>
      <vt:variant>
        <vt:lpwstr/>
      </vt:variant>
      <vt:variant>
        <vt:i4>6619180</vt:i4>
      </vt:variant>
      <vt:variant>
        <vt:i4>6</vt:i4>
      </vt:variant>
      <vt:variant>
        <vt:i4>0</vt:i4>
      </vt:variant>
      <vt:variant>
        <vt:i4>5</vt:i4>
      </vt:variant>
      <vt:variant>
        <vt:lpwstr>https://jobs.colostate.edu/</vt:lpwstr>
      </vt:variant>
      <vt:variant>
        <vt:lpwstr/>
      </vt:variant>
      <vt:variant>
        <vt:i4>3866677</vt:i4>
      </vt:variant>
      <vt:variant>
        <vt:i4>3</vt:i4>
      </vt:variant>
      <vt:variant>
        <vt:i4>0</vt:i4>
      </vt:variant>
      <vt:variant>
        <vt:i4>5</vt:i4>
      </vt:variant>
      <vt:variant>
        <vt:lpwstr>http://www.extension.colostate.edu/</vt:lpwstr>
      </vt:variant>
      <vt:variant>
        <vt:lpwstr/>
      </vt:variant>
      <vt:variant>
        <vt:i4>8126585</vt:i4>
      </vt:variant>
      <vt:variant>
        <vt:i4>0</vt:i4>
      </vt:variant>
      <vt:variant>
        <vt:i4>0</vt:i4>
      </vt:variant>
      <vt:variant>
        <vt:i4>5</vt:i4>
      </vt:variant>
      <vt:variant>
        <vt:lpwstr>http://diversity.colostate.edu/principles-of-community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Extension, Colorado State University</dc:title>
  <dc:subject/>
  <dc:creator>Laura Lahr</dc:creator>
  <cp:keywords/>
  <cp:lastModifiedBy>Harris,Susan</cp:lastModifiedBy>
  <cp:revision>2</cp:revision>
  <cp:lastPrinted>2018-09-24T21:48:00Z</cp:lastPrinted>
  <dcterms:created xsi:type="dcterms:W3CDTF">2018-10-05T13:45:00Z</dcterms:created>
  <dcterms:modified xsi:type="dcterms:W3CDTF">2018-10-05T13:45:00Z</dcterms:modified>
</cp:coreProperties>
</file>