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3994140625" w:line="236.55678749084473" w:lineRule="auto"/>
        <w:ind w:left="1479.8709106445312" w:right="0" w:firstLine="0"/>
        <w:jc w:val="left"/>
        <w:rPr>
          <w:rFonts w:ascii="Cambria" w:cs="Cambria" w:eastAsia="Cambria" w:hAnsi="Cambria"/>
          <w:b w:val="1"/>
          <w:i w:val="0"/>
          <w:smallCaps w:val="0"/>
          <w:strike w:val="0"/>
          <w:color w:val="2f5496"/>
          <w:sz w:val="26.040000915527344"/>
          <w:szCs w:val="26.040000915527344"/>
          <w:u w:val="none"/>
          <w:shd w:fill="auto" w:val="clear"/>
          <w:vertAlign w:val="baseline"/>
        </w:rPr>
      </w:pPr>
      <w:r w:rsidDel="00000000" w:rsidR="00000000" w:rsidRPr="00000000">
        <w:rPr>
          <w:rFonts w:ascii="Cambria" w:cs="Cambria" w:eastAsia="Cambria" w:hAnsi="Cambria"/>
          <w:b w:val="1"/>
          <w:i w:val="0"/>
          <w:smallCaps w:val="0"/>
          <w:strike w:val="0"/>
          <w:color w:val="2f5496"/>
          <w:sz w:val="32.040000915527344"/>
          <w:szCs w:val="32.040000915527344"/>
          <w:u w:val="none"/>
          <w:shd w:fill="auto" w:val="clear"/>
          <w:vertAlign w:val="baseline"/>
          <w:rtl w:val="0"/>
        </w:rPr>
        <w:t xml:space="preserve">C</w:t>
      </w:r>
      <w:r w:rsidDel="00000000" w:rsidR="00000000" w:rsidRPr="00000000">
        <w:rPr>
          <w:rFonts w:ascii="Cambria" w:cs="Cambria" w:eastAsia="Cambria" w:hAnsi="Cambria"/>
          <w:b w:val="1"/>
          <w:i w:val="0"/>
          <w:smallCaps w:val="0"/>
          <w:strike w:val="0"/>
          <w:color w:val="2f5496"/>
          <w:sz w:val="26.040000915527344"/>
          <w:szCs w:val="26.040000915527344"/>
          <w:u w:val="none"/>
          <w:shd w:fill="auto" w:val="clear"/>
          <w:vertAlign w:val="baseline"/>
          <w:rtl w:val="0"/>
        </w:rPr>
        <w:t xml:space="preserve">OLORADO </w:t>
      </w:r>
      <w:r w:rsidDel="00000000" w:rsidR="00000000" w:rsidRPr="00000000">
        <w:rPr>
          <w:rFonts w:ascii="Cambria" w:cs="Cambria" w:eastAsia="Cambria" w:hAnsi="Cambria"/>
          <w:b w:val="1"/>
          <w:i w:val="0"/>
          <w:smallCaps w:val="0"/>
          <w:strike w:val="0"/>
          <w:color w:val="2f5496"/>
          <w:sz w:val="32.040000915527344"/>
          <w:szCs w:val="32.040000915527344"/>
          <w:u w:val="none"/>
          <w:shd w:fill="auto" w:val="clear"/>
          <w:vertAlign w:val="baseline"/>
          <w:rtl w:val="0"/>
        </w:rPr>
        <w:t xml:space="preserve">W</w:t>
      </w:r>
      <w:r w:rsidDel="00000000" w:rsidR="00000000" w:rsidRPr="00000000">
        <w:rPr>
          <w:rFonts w:ascii="Cambria" w:cs="Cambria" w:eastAsia="Cambria" w:hAnsi="Cambria"/>
          <w:b w:val="1"/>
          <w:i w:val="0"/>
          <w:smallCaps w:val="0"/>
          <w:strike w:val="0"/>
          <w:color w:val="2f5496"/>
          <w:sz w:val="26.040000915527344"/>
          <w:szCs w:val="26.040000915527344"/>
          <w:u w:val="none"/>
          <w:shd w:fill="auto" w:val="clear"/>
          <w:vertAlign w:val="baseline"/>
          <w:rtl w:val="0"/>
        </w:rPr>
        <w:t xml:space="preserve">ILD </w:t>
      </w:r>
      <w:r w:rsidDel="00000000" w:rsidR="00000000" w:rsidRPr="00000000">
        <w:rPr>
          <w:rFonts w:ascii="Cambria" w:cs="Cambria" w:eastAsia="Cambria" w:hAnsi="Cambria"/>
          <w:b w:val="1"/>
          <w:i w:val="0"/>
          <w:smallCaps w:val="0"/>
          <w:strike w:val="0"/>
          <w:color w:val="2f5496"/>
          <w:sz w:val="32.040000915527344"/>
          <w:szCs w:val="32.040000915527344"/>
          <w:u w:val="none"/>
          <w:shd w:fill="auto" w:val="clear"/>
          <w:vertAlign w:val="baseline"/>
          <w:rtl w:val="0"/>
        </w:rPr>
        <w:t xml:space="preserve">P</w:t>
      </w:r>
      <w:r w:rsidDel="00000000" w:rsidR="00000000" w:rsidRPr="00000000">
        <w:rPr>
          <w:rFonts w:ascii="Cambria" w:cs="Cambria" w:eastAsia="Cambria" w:hAnsi="Cambria"/>
          <w:b w:val="1"/>
          <w:i w:val="0"/>
          <w:smallCaps w:val="0"/>
          <w:strike w:val="0"/>
          <w:color w:val="2f5496"/>
          <w:sz w:val="26.040000915527344"/>
          <w:szCs w:val="26.040000915527344"/>
          <w:u w:val="none"/>
          <w:shd w:fill="auto" w:val="clear"/>
          <w:vertAlign w:val="baseline"/>
          <w:rtl w:val="0"/>
        </w:rPr>
        <w:t xml:space="preserve">UBLIC </w:t>
      </w:r>
      <w:r w:rsidDel="00000000" w:rsidR="00000000" w:rsidRPr="00000000">
        <w:rPr>
          <w:rFonts w:ascii="Cambria" w:cs="Cambria" w:eastAsia="Cambria" w:hAnsi="Cambria"/>
          <w:b w:val="1"/>
          <w:i w:val="0"/>
          <w:smallCaps w:val="0"/>
          <w:strike w:val="0"/>
          <w:color w:val="2f5496"/>
          <w:sz w:val="32.040000915527344"/>
          <w:szCs w:val="32.040000915527344"/>
          <w:u w:val="none"/>
          <w:shd w:fill="auto" w:val="clear"/>
          <w:vertAlign w:val="baseline"/>
          <w:rtl w:val="0"/>
        </w:rPr>
        <w:t xml:space="preserve">L</w:t>
      </w:r>
      <w:r w:rsidDel="00000000" w:rsidR="00000000" w:rsidRPr="00000000">
        <w:rPr>
          <w:rFonts w:ascii="Cambria" w:cs="Cambria" w:eastAsia="Cambria" w:hAnsi="Cambria"/>
          <w:b w:val="1"/>
          <w:i w:val="0"/>
          <w:smallCaps w:val="0"/>
          <w:strike w:val="0"/>
          <w:color w:val="2f5496"/>
          <w:sz w:val="26.040000915527344"/>
          <w:szCs w:val="26.040000915527344"/>
          <w:u w:val="none"/>
          <w:shd w:fill="auto" w:val="clear"/>
          <w:vertAlign w:val="baseline"/>
          <w:rtl w:val="0"/>
        </w:rPr>
        <w:t xml:space="preserve">ANDS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-47242</wp:posOffset>
            </wp:positionV>
            <wp:extent cx="809625" cy="805180"/>
            <wp:effectExtent b="0" l="0" r="0" t="0"/>
            <wp:wrapSquare wrapText="right" distB="19050" distT="19050" distL="19050" distR="1905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09625" cy="80518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3994140625" w:line="236.55678749084473" w:lineRule="auto"/>
        <w:ind w:left="1479.8709106445312" w:right="0" w:firstLine="6.35040283203125"/>
        <w:jc w:val="left"/>
        <w:rPr>
          <w:rFonts w:ascii="Cambria" w:cs="Cambria" w:eastAsia="Cambria" w:hAnsi="Cambria"/>
          <w:b w:val="0"/>
          <w:i w:val="0"/>
          <w:smallCaps w:val="0"/>
          <w:strike w:val="0"/>
          <w:color w:val="1f4e79"/>
          <w:sz w:val="18.959999084472656"/>
          <w:szCs w:val="18.959999084472656"/>
          <w:u w:val="none"/>
          <w:shd w:fill="auto" w:val="clear"/>
          <w:vertAlign w:val="baseline"/>
        </w:rPr>
      </w:pPr>
      <w:r w:rsidDel="00000000" w:rsidR="00000000" w:rsidRPr="00000000">
        <w:rPr>
          <w:rFonts w:ascii="Cambria" w:cs="Cambria" w:eastAsia="Cambria" w:hAnsi="Cambria"/>
          <w:b w:val="0"/>
          <w:i w:val="0"/>
          <w:smallCaps w:val="0"/>
          <w:strike w:val="0"/>
          <w:color w:val="2f5496"/>
          <w:sz w:val="21"/>
          <w:szCs w:val="21"/>
          <w:u w:val="none"/>
          <w:shd w:fill="auto" w:val="clear"/>
          <w:vertAlign w:val="baseline"/>
          <w:rtl w:val="0"/>
        </w:rPr>
        <w:t xml:space="preserve">PO BOX 1772, BASALT, CO 81621 </w:t>
      </w:r>
      <w:r w:rsidDel="00000000" w:rsidR="00000000" w:rsidRPr="00000000">
        <w:rPr>
          <w:rFonts w:ascii="Cambria" w:cs="Cambria" w:eastAsia="Cambria" w:hAnsi="Cambria"/>
          <w:b w:val="0"/>
          <w:i w:val="0"/>
          <w:smallCaps w:val="0"/>
          <w:strike w:val="0"/>
          <w:color w:val="1f4e79"/>
          <w:sz w:val="18.959999084472656"/>
          <w:szCs w:val="18.959999084472656"/>
          <w:u w:val="none"/>
          <w:shd w:fill="auto" w:val="clear"/>
          <w:vertAlign w:val="baseline"/>
          <w:rtl w:val="0"/>
        </w:rPr>
        <w:t xml:space="preserve">coloradowildpubliclands@gmail.com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9.8709106445312" w:right="0" w:firstLine="0"/>
        <w:jc w:val="left"/>
        <w:rPr>
          <w:rFonts w:ascii="Cambria" w:cs="Cambria" w:eastAsia="Cambria" w:hAnsi="Cambria"/>
          <w:b w:val="0"/>
          <w:i w:val="0"/>
          <w:smallCaps w:val="0"/>
          <w:strike w:val="0"/>
          <w:color w:val="1f4e79"/>
          <w:sz w:val="18.959999084472656"/>
          <w:szCs w:val="18.959999084472656"/>
          <w:u w:val="none"/>
          <w:shd w:fill="auto" w:val="clear"/>
          <w:vertAlign w:val="baseline"/>
        </w:rPr>
      </w:pPr>
      <w:r w:rsidDel="00000000" w:rsidR="00000000" w:rsidRPr="00000000">
        <w:rPr>
          <w:rFonts w:ascii="Cambria" w:cs="Cambria" w:eastAsia="Cambria" w:hAnsi="Cambria"/>
          <w:color w:val="1f4e79"/>
          <w:sz w:val="18.959999084472656"/>
          <w:szCs w:val="18.959999084472656"/>
          <w:rtl w:val="0"/>
        </w:rPr>
        <w:t xml:space="preserve">C</w:t>
      </w:r>
      <w:r w:rsidDel="00000000" w:rsidR="00000000" w:rsidRPr="00000000">
        <w:rPr>
          <w:rFonts w:ascii="Cambria" w:cs="Cambria" w:eastAsia="Cambria" w:hAnsi="Cambria"/>
          <w:b w:val="0"/>
          <w:i w:val="0"/>
          <w:smallCaps w:val="0"/>
          <w:strike w:val="0"/>
          <w:color w:val="1f4e79"/>
          <w:sz w:val="18.959999084472656"/>
          <w:szCs w:val="18.959999084472656"/>
          <w:u w:val="none"/>
          <w:shd w:fill="auto" w:val="clear"/>
          <w:vertAlign w:val="baseline"/>
          <w:rtl w:val="0"/>
        </w:rPr>
        <w:t xml:space="preserve">oloradowildpubliclands.org</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9.8709106445312" w:right="0" w:firstLine="0"/>
        <w:jc w:val="left"/>
        <w:rPr>
          <w:rFonts w:ascii="Cambria" w:cs="Cambria" w:eastAsia="Cambria" w:hAnsi="Cambria"/>
          <w:color w:val="1f4e79"/>
          <w:sz w:val="18.959999084472656"/>
          <w:szCs w:val="18.959999084472656"/>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9.8709106445312" w:right="0" w:firstLine="0"/>
        <w:jc w:val="left"/>
        <w:rPr>
          <w:rFonts w:ascii="Cambria" w:cs="Cambria" w:eastAsia="Cambria" w:hAnsi="Cambria"/>
          <w:color w:val="1f4e79"/>
          <w:sz w:val="18.959999084472656"/>
          <w:szCs w:val="18.959999084472656"/>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9.8709106445312" w:right="0" w:firstLine="0"/>
        <w:jc w:val="left"/>
        <w:rPr>
          <w:rFonts w:ascii="Cambria" w:cs="Cambria" w:eastAsia="Cambria" w:hAnsi="Cambria"/>
          <w:color w:val="1f4e79"/>
          <w:sz w:val="18.959999084472656"/>
          <w:szCs w:val="18.959999084472656"/>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0" w:right="0" w:hanging="1485"/>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September 30, 2024</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Dear Friends and Colleagues,</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t xml:space="preserve">Colorado Wild Public Lands (CWPL) is excited to announce an upcoming Free Panel Discussion, “NEPA Where Are We Now? </w:t>
      </w:r>
      <w:r w:rsidDel="00000000" w:rsidR="00000000" w:rsidRPr="00000000">
        <w:rPr>
          <w:i w:val="1"/>
          <w:rtl w:val="0"/>
        </w:rPr>
        <w:t xml:space="preserve">How to Effectively Advocate for the Environment in the Wake of Recent Administrative Changes and Supreme Court Decisions.</w:t>
      </w:r>
      <w:r w:rsidDel="00000000" w:rsidR="00000000" w:rsidRPr="00000000">
        <w:rPr>
          <w:rtl w:val="0"/>
        </w:rPr>
        <w:t xml:space="preserve">” to be held on October 9th at 2:30 p.m. at the CMC Morgridge Basalt Room with remote access available.  This discussion will provide key insights into the recent updates to the National Environmental Policy Act (NEPA), along with recent Supreme Court decisions, offering essential information for public land advocates and professionals.  Please see the attached Flyer</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NEPA, which has been a cornerstone of environmental regulation and public input into Federal land management decisions since 1970, recently underwent significant changes. These modifications impact how federal agencies evaluate the environmental consequences of projects and policies, potentially altering how projects are planned and executed across a wide range of sectors. Recent Supreme Court rulings and potential pending cases further cloud this landscape. Our expert panel will delve into these changes, offering both an overview of changes and practical advice on how to navigate them.</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This event is co-sponsored by JVAM: A Mountain Law Firm, Pitkin County Government, and the Colorado Sun News.  We are seeking more sponsors.  Please contact us if this educational event aligns with your Mission, and you could provide assistance.</w:t>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t xml:space="preserve">FEATURED SPEAKERS</w:t>
      </w:r>
    </w:p>
    <w:p w:rsidR="00000000" w:rsidDel="00000000" w:rsidP="00000000" w:rsidRDefault="00000000" w:rsidRPr="00000000" w14:paraId="00000013">
      <w:pPr>
        <w:spacing w:line="276" w:lineRule="auto"/>
        <w:rPr/>
      </w:pPr>
      <w:r w:rsidDel="00000000" w:rsidR="00000000" w:rsidRPr="00000000">
        <w:rPr>
          <w:rtl w:val="0"/>
        </w:rPr>
        <w:t xml:space="preserve">- Chris Winter, Executive Director of the Getches-Wilkonson Center of Environmental Law at the University of Colorado, Boulder. </w:t>
      </w:r>
    </w:p>
    <w:p w:rsidR="00000000" w:rsidDel="00000000" w:rsidP="00000000" w:rsidRDefault="00000000" w:rsidRPr="00000000" w14:paraId="00000014">
      <w:pPr>
        <w:spacing w:line="276" w:lineRule="auto"/>
        <w:rPr/>
      </w:pPr>
      <w:r w:rsidDel="00000000" w:rsidR="00000000" w:rsidRPr="00000000">
        <w:rPr>
          <w:rtl w:val="0"/>
        </w:rPr>
        <w:t xml:space="preserve">- Ben Monarch, JVAM Associates: Specializes in litigation, appeals, and administrative law, drawing on a rich background including past Assistant Attorney General for Alaska.</w:t>
      </w:r>
    </w:p>
    <w:p w:rsidR="00000000" w:rsidDel="00000000" w:rsidP="00000000" w:rsidRDefault="00000000" w:rsidRPr="00000000" w14:paraId="00000015">
      <w:pPr>
        <w:spacing w:line="276" w:lineRule="auto"/>
        <w:rPr/>
      </w:pPr>
      <w:r w:rsidDel="00000000" w:rsidR="00000000" w:rsidRPr="00000000">
        <w:rPr>
          <w:rtl w:val="0"/>
        </w:rPr>
        <w:t xml:space="preserve">- Rocky Smith, Environmental Consultant and NEPA Specialist.</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Attendees will gain valuable knowledge on how these changes may affect environmental review processes, timelines, public involvement, and more. This is an essential event for anyone hoping to remain influential in Federal land management decisions, environmental assessments, project planning, legal compliance, and sustainability initiatives.  The panel presentations will be followed with time for questions and discussion.  Please bring your questions or forward them to us in advance.</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u w:val="single"/>
        </w:rPr>
      </w:pPr>
      <w:r w:rsidDel="00000000" w:rsidR="00000000" w:rsidRPr="00000000">
        <w:rPr>
          <w:rtl w:val="0"/>
        </w:rPr>
      </w:r>
    </w:p>
    <w:p w:rsidR="00000000" w:rsidDel="00000000" w:rsidP="00000000" w:rsidRDefault="00000000" w:rsidRPr="00000000" w14:paraId="0000001A">
      <w:pPr>
        <w:spacing w:line="276" w:lineRule="auto"/>
        <w:rPr>
          <w:u w:val="single"/>
        </w:rPr>
      </w:pPr>
      <w:r w:rsidDel="00000000" w:rsidR="00000000" w:rsidRPr="00000000">
        <w:rPr>
          <w:u w:val="single"/>
          <w:rtl w:val="0"/>
        </w:rPr>
        <w:t xml:space="preserve">Details</w:t>
      </w:r>
    </w:p>
    <w:p w:rsidR="00000000" w:rsidDel="00000000" w:rsidP="00000000" w:rsidRDefault="00000000" w:rsidRPr="00000000" w14:paraId="0000001B">
      <w:pPr>
        <w:spacing w:line="276" w:lineRule="auto"/>
        <w:rPr/>
      </w:pPr>
      <w:r w:rsidDel="00000000" w:rsidR="00000000" w:rsidRPr="00000000">
        <w:rPr>
          <w:rtl w:val="0"/>
        </w:rPr>
        <w:t xml:space="preserve">-Date: </w:t>
        <w:tab/>
        <w:tab/>
        <w:t xml:space="preserve">October 9, 2024 </w:t>
      </w:r>
    </w:p>
    <w:p w:rsidR="00000000" w:rsidDel="00000000" w:rsidP="00000000" w:rsidRDefault="00000000" w:rsidRPr="00000000" w14:paraId="0000001C">
      <w:pPr>
        <w:spacing w:line="276" w:lineRule="auto"/>
        <w:rPr/>
      </w:pPr>
      <w:r w:rsidDel="00000000" w:rsidR="00000000" w:rsidRPr="00000000">
        <w:rPr>
          <w:rtl w:val="0"/>
        </w:rPr>
        <w:t xml:space="preserve">- Time:</w:t>
        <w:tab/>
        <w:tab/>
        <w:t xml:space="preserve"> 2:30 p.m</w:t>
      </w:r>
    </w:p>
    <w:p w:rsidR="00000000" w:rsidDel="00000000" w:rsidP="00000000" w:rsidRDefault="00000000" w:rsidRPr="00000000" w14:paraId="0000001D">
      <w:pPr>
        <w:spacing w:line="276" w:lineRule="auto"/>
        <w:rPr/>
      </w:pPr>
      <w:r w:rsidDel="00000000" w:rsidR="00000000" w:rsidRPr="00000000">
        <w:rPr>
          <w:rtl w:val="0"/>
        </w:rPr>
        <w:t xml:space="preserve">- Location: </w:t>
        <w:tab/>
        <w:t xml:space="preserve">CMC Morgridge Basalt Room, 22860 Two Rivers Road, Unit 202, Basalt, CO  </w:t>
      </w:r>
    </w:p>
    <w:p w:rsidR="00000000" w:rsidDel="00000000" w:rsidP="00000000" w:rsidRDefault="00000000" w:rsidRPr="00000000" w14:paraId="0000001E">
      <w:pPr>
        <w:spacing w:line="276" w:lineRule="auto"/>
        <w:rPr/>
      </w:pPr>
      <w:r w:rsidDel="00000000" w:rsidR="00000000" w:rsidRPr="00000000">
        <w:rPr>
          <w:rtl w:val="0"/>
        </w:rPr>
        <w:t xml:space="preserve">- Registration: </w:t>
      </w:r>
      <w:r w:rsidDel="00000000" w:rsidR="00000000" w:rsidRPr="00000000">
        <w:rPr>
          <w:rtl w:val="0"/>
        </w:rPr>
        <w:t xml:space="preserve">Please RSVP for limited in-person space at Basalt</w:t>
      </w:r>
    </w:p>
    <w:p w:rsidR="00000000" w:rsidDel="00000000" w:rsidP="00000000" w:rsidRDefault="00000000" w:rsidRPr="00000000" w14:paraId="0000001F">
      <w:pPr>
        <w:spacing w:line="276" w:lineRule="auto"/>
        <w:ind w:left="720" w:firstLine="720"/>
        <w:rPr>
          <w:highlight w:val="yellow"/>
        </w:rPr>
      </w:pPr>
      <w:r w:rsidDel="00000000" w:rsidR="00000000" w:rsidRPr="00000000">
        <w:rPr>
          <w:rtl w:val="0"/>
        </w:rPr>
        <w:t xml:space="preserve">To attend remotely: </w:t>
      </w:r>
      <w:hyperlink r:id="rId8">
        <w:r w:rsidDel="00000000" w:rsidR="00000000" w:rsidRPr="00000000">
          <w:rPr>
            <w:color w:val="1155cc"/>
            <w:u w:val="single"/>
            <w:rtl w:val="0"/>
          </w:rPr>
          <w:t xml:space="preserve">Remote Link:</w:t>
        </w:r>
      </w:hyperlink>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t xml:space="preserve">- Cost: Free</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To RSVP or for more information, please contact Brian Lorch at </w:t>
      </w:r>
      <w:hyperlink r:id="rId9">
        <w:r w:rsidDel="00000000" w:rsidR="00000000" w:rsidRPr="00000000">
          <w:rPr>
            <w:color w:val="1155cc"/>
            <w:u w:val="single"/>
            <w:rtl w:val="0"/>
          </w:rPr>
          <w:t xml:space="preserve">Coloradowildpubliclands@gmail.com</w:t>
        </w:r>
      </w:hyperlink>
      <w:r w:rsidDel="00000000" w:rsidR="00000000" w:rsidRPr="00000000">
        <w:rPr>
          <w:rtl w:val="0"/>
        </w:rPr>
        <w:t xml:space="preserve"> or visit our website at Coloradowildpubliclands.org.  Don’t miss this opportunity to stay ahead of the curve on the latest developments in environmental policy.</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About Colorado Wild Public Lands</w:t>
      </w:r>
    </w:p>
    <w:p w:rsidR="00000000" w:rsidDel="00000000" w:rsidP="00000000" w:rsidRDefault="00000000" w:rsidRPr="00000000" w14:paraId="00000025">
      <w:pPr>
        <w:spacing w:line="276" w:lineRule="auto"/>
        <w:rPr/>
      </w:pPr>
      <w:r w:rsidDel="00000000" w:rsidR="00000000" w:rsidRPr="00000000">
        <w:rPr>
          <w:rtl w:val="0"/>
        </w:rPr>
        <w:t xml:space="preserve">CWPL is a small non-profit “watchdog” organization based in Basalt, Colorado with a mission to protect the integrity, size, and quality of our public lands in Colorado, especially in the land exchange process.  With a tagline of “Keep it Open, Keep it ours, CWPL is known locally and statewide for being a staunch protector of the values of public lands and the public’s freedom to access them. CWPL actively flights to maintain cherished environments on Federal lands by participating in public land decisions, including contesting inequitable land exchanges, and acts as educators and facilitators to ensure that Colorado residents are of aware of environmental issues that directly affect them.</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t xml:space="preserve">Please forward this information to your associates, peers, staff, and friends who might wish to learn more about the changing landscape of environmental and public lands advocacy.</w:t>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t xml:space="preserve">For more information or if we can be of any assistance, please contact:</w:t>
      </w:r>
    </w:p>
    <w:p w:rsidR="00000000" w:rsidDel="00000000" w:rsidP="00000000" w:rsidRDefault="00000000" w:rsidRPr="00000000" w14:paraId="0000002A">
      <w:pPr>
        <w:spacing w:line="276" w:lineRule="auto"/>
        <w:rPr/>
      </w:pPr>
      <w:r w:rsidDel="00000000" w:rsidR="00000000" w:rsidRPr="00000000">
        <w:rPr>
          <w:rtl w:val="0"/>
        </w:rPr>
        <w:t xml:space="preserve">Brian Lorch</w:t>
      </w:r>
    </w:p>
    <w:p w:rsidR="00000000" w:rsidDel="00000000" w:rsidP="00000000" w:rsidRDefault="00000000" w:rsidRPr="00000000" w14:paraId="0000002B">
      <w:pPr>
        <w:spacing w:line="276" w:lineRule="auto"/>
        <w:rPr/>
      </w:pPr>
      <w:r w:rsidDel="00000000" w:rsidR="00000000" w:rsidRPr="00000000">
        <w:rPr>
          <w:rtl w:val="0"/>
        </w:rPr>
        <w:t xml:space="preserve">Executive Director  </w:t>
      </w:r>
    </w:p>
    <w:p w:rsidR="00000000" w:rsidDel="00000000" w:rsidP="00000000" w:rsidRDefault="00000000" w:rsidRPr="00000000" w14:paraId="0000002C">
      <w:pPr>
        <w:spacing w:line="276" w:lineRule="auto"/>
        <w:rPr/>
      </w:pPr>
      <w:r w:rsidDel="00000000" w:rsidR="00000000" w:rsidRPr="00000000">
        <w:rPr>
          <w:rtl w:val="0"/>
        </w:rPr>
        <w:t xml:space="preserve">coloradowildpubliclands@gmail.com</w:t>
      </w:r>
    </w:p>
    <w:p w:rsidR="00000000" w:rsidDel="00000000" w:rsidP="00000000" w:rsidRDefault="00000000" w:rsidRPr="00000000" w14:paraId="0000002D">
      <w:pPr>
        <w:spacing w:line="276" w:lineRule="auto"/>
        <w:rPr/>
      </w:pPr>
      <w:r w:rsidDel="00000000" w:rsidR="00000000" w:rsidRPr="00000000">
        <w:rPr>
          <w:rtl w:val="0"/>
        </w:rPr>
        <w:t xml:space="preserve">970-485-9232 </w:t>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964.8000000000001" w:left="108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loradowildpubliclands@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meet.google.com/qgy-owix-zzo?hs=2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kJKiE38SE6TXQxE2f17Ho1nq/g==">CgMxLjA4AHIhMW9UZXJ3dTdZUHMyeWtidXhpbXFyaXdydi1GaFlzdWNZ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