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021A" w14:textId="5853996E" w:rsidR="00DF000E" w:rsidRPr="0029656D" w:rsidRDefault="002F5323" w:rsidP="0029656D">
      <w:pPr>
        <w:pStyle w:val="Heading1"/>
      </w:pPr>
      <w:r>
        <w:rPr>
          <w:noProof/>
        </w:rPr>
        <mc:AlternateContent>
          <mc:Choice Requires="wps">
            <w:drawing>
              <wp:anchor distT="0" distB="0" distL="114300" distR="114300" simplePos="0" relativeHeight="251658240" behindDoc="1" locked="0" layoutInCell="1" allowOverlap="1" wp14:anchorId="4C74FD61" wp14:editId="20D27D9E">
                <wp:simplePos x="0" y="0"/>
                <wp:positionH relativeFrom="column">
                  <wp:posOffset>-1577</wp:posOffset>
                </wp:positionH>
                <wp:positionV relativeFrom="page">
                  <wp:posOffset>914400</wp:posOffset>
                </wp:positionV>
                <wp:extent cx="6516370" cy="1595755"/>
                <wp:effectExtent l="0" t="0" r="0" b="4445"/>
                <wp:wrapNone/>
                <wp:docPr id="1842813766" name="Background"/>
                <wp:cNvGraphicFramePr/>
                <a:graphic xmlns:a="http://schemas.openxmlformats.org/drawingml/2006/main">
                  <a:graphicData uri="http://schemas.microsoft.com/office/word/2010/wordprocessingShape">
                    <wps:wsp>
                      <wps:cNvSpPr/>
                      <wps:spPr>
                        <a:xfrm rot="10800000" flipV="1">
                          <a:off x="0" y="0"/>
                          <a:ext cx="6516370" cy="1595755"/>
                        </a:xfrm>
                        <a:prstGeom prst="round2DiagRect">
                          <a:avLst>
                            <a:gd name="adj1" fmla="val 11547"/>
                            <a:gd name="adj2" fmla="val 0"/>
                          </a:avLst>
                        </a:prstGeom>
                        <a:solidFill>
                          <a:schemeClr val="bg2"/>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3E7EB32" id="Background" o:spid="_x0000_s1026" style="position:absolute;margin-left:-.1pt;margin-top:1in;width:513.1pt;height:125.65pt;rotation:18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516370,159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" path="m184262,l6516370,r,l6516370,1411493v,101765,-82497,184262,-184262,184262l,1595755r,l,184262c,82497,82497,,184262,xe" fillcolor="#dbedd4 [3214]" stroked="f" strokeweight="1pt">
                <v:stroke joinstyle="miter"/>
                <v:path arrowok="t" o:connecttype="custom" o:connectlocs="184262,0;6516370,0;6516370,0;6516370,1411493;6332108,1595755;0,1595755;0,1595755;0,184262;184262,0" o:connectangles="0,0,0,0,0,0,0,0,0"/>
                <w10:wrap anchory="page"/>
              </v:shape>
            </w:pict>
          </mc:Fallback>
        </mc:AlternateContent>
      </w:r>
      <w:r w:rsidR="00DF000E" w:rsidRPr="0029656D">
        <w:t>C</w:t>
      </w:r>
      <w:r w:rsidR="00DB0C83">
        <w:t>ity of Fort Collins</w:t>
      </w:r>
    </w:p>
    <w:p w14:paraId="5D6FE1BD" w14:textId="14639B84" w:rsidR="00DF000E" w:rsidRPr="0029656D" w:rsidRDefault="00DB0C83" w:rsidP="0029656D">
      <w:pPr>
        <w:pStyle w:val="Heading3"/>
      </w:pPr>
      <w:r>
        <w:t>Director</w:t>
      </w:r>
      <w:r w:rsidR="00BF0207">
        <w:t>, Parks and Recreation</w:t>
      </w:r>
      <w:r w:rsidR="00535A30">
        <w:t xml:space="preserve"> Operations</w:t>
      </w:r>
      <w:r>
        <w:t xml:space="preserve"> </w:t>
      </w:r>
    </w:p>
    <w:p w14:paraId="675B5B08" w14:textId="4E518DC7" w:rsidR="0029656D" w:rsidRPr="0029656D" w:rsidRDefault="00CD10DA" w:rsidP="00FD22E6">
      <w:pPr>
        <w:pStyle w:val="Heading4"/>
        <w:spacing w:after="800"/>
      </w:pPr>
      <w:r>
        <w:t>AD</w:t>
      </w:r>
      <w:r w:rsidR="0029656D" w:rsidRPr="0029656D">
        <w:t xml:space="preserve"> TEXT</w:t>
      </w:r>
    </w:p>
    <w:p w14:paraId="232CD1FC" w14:textId="64A7DB93" w:rsidR="00DF000E" w:rsidRPr="00193B1A" w:rsidRDefault="00DF000E" w:rsidP="0029656D">
      <w:pPr>
        <w:pStyle w:val="Heading2"/>
        <w:rPr>
          <w:b/>
          <w:bCs/>
        </w:rPr>
      </w:pPr>
      <w:r w:rsidRPr="00193B1A">
        <w:rPr>
          <w:b/>
          <w:bCs/>
        </w:rPr>
        <w:t>The Position</w:t>
      </w:r>
    </w:p>
    <w:p w14:paraId="2D3B2C3B" w14:textId="2A0A5716" w:rsidR="00A011EE" w:rsidRPr="00A011EE" w:rsidRDefault="00A011EE" w:rsidP="00A011EE">
      <w:pPr>
        <w:spacing w:after="160"/>
        <w:rPr>
          <w:rFonts w:asciiTheme="minorHAnsi" w:hAnsiTheme="minorHAnsi" w:cstheme="minorHAnsi"/>
        </w:rPr>
      </w:pPr>
      <w:r w:rsidRPr="00A011EE">
        <w:rPr>
          <w:rFonts w:asciiTheme="minorHAnsi" w:hAnsiTheme="minorHAnsi" w:cstheme="minorHAnsi"/>
        </w:rPr>
        <w:t xml:space="preserve">The Director, Parks and Recreation Operations </w:t>
      </w:r>
      <w:proofErr w:type="gramStart"/>
      <w:r w:rsidRPr="00A011EE">
        <w:rPr>
          <w:rFonts w:asciiTheme="minorHAnsi" w:hAnsiTheme="minorHAnsi" w:cstheme="minorHAnsi"/>
        </w:rPr>
        <w:t>provides</w:t>
      </w:r>
      <w:proofErr w:type="gramEnd"/>
      <w:r w:rsidRPr="00A011EE">
        <w:rPr>
          <w:rFonts w:asciiTheme="minorHAnsi" w:hAnsiTheme="minorHAnsi" w:cstheme="minorHAnsi"/>
        </w:rPr>
        <w:t xml:space="preserve"> strategic leadership for a diverse portfolio of public assets and services that shape Fort Collins’ quality of life, including parks, paved trails, cemeteries, recreation centers, and civic spaces such as streetscapes, medians, and downtown amenities. The Director sets the operational vision for an integrated system of facilities and programs that promote health, wellness, and community connection, overseeing offerings that span youth, adult, and senior programming, sports leagues, adaptive recreation, and specialized amenities such as aquatic and ice facilities, a working farm, and a pottery studio. This new position combines the operations parts of the City’s Parks and Recreation services and was created to optimize efficiencies, reduce service overlap, and improve the community/customer experience in Parks and Recreation service delivery.</w:t>
      </w:r>
    </w:p>
    <w:p w14:paraId="521C9F8F" w14:textId="77777777" w:rsidR="00A011EE" w:rsidRPr="00A011EE" w:rsidRDefault="00A011EE" w:rsidP="00A011EE">
      <w:pPr>
        <w:spacing w:after="160"/>
        <w:rPr>
          <w:rFonts w:asciiTheme="minorHAnsi" w:hAnsiTheme="minorHAnsi" w:cstheme="minorHAnsi"/>
        </w:rPr>
      </w:pPr>
      <w:r w:rsidRPr="00A011EE">
        <w:rPr>
          <w:rFonts w:asciiTheme="minorHAnsi" w:hAnsiTheme="minorHAnsi" w:cstheme="minorHAnsi"/>
        </w:rPr>
        <w:t xml:space="preserve">Reporting to the Deputy Director, Community Services, the Director sets the department's implementation, programming, and operations and maintenance strategy through the development and implementation of short- and long-range operational and organizational plans for all park and recreational sites and facilities. The position ensures operational excellence by continuously evaluating programs, policies, and business practices, incorporating industry trends and innovations, and aligning services with evolving community needs across all age groups. The Director builds and leads a high-performing, service-oriented team, fostering a culture of service, accountability, inclusion, and professional growth. Through strong internal collaboration and external partnerships, the role advances cross-departmental initiatives, coordinates with operations services and park planning and development on asset maintenance and safety, and strengthens relationships with boards, commissions, and community stakeholders. </w:t>
      </w:r>
    </w:p>
    <w:p w14:paraId="4B2994D8" w14:textId="77777777" w:rsidR="00A011EE" w:rsidRPr="00A011EE" w:rsidRDefault="00A011EE" w:rsidP="00A011EE">
      <w:pPr>
        <w:spacing w:after="160"/>
        <w:rPr>
          <w:rFonts w:asciiTheme="minorHAnsi" w:hAnsiTheme="minorHAnsi" w:cstheme="minorHAnsi"/>
        </w:rPr>
      </w:pPr>
      <w:r w:rsidRPr="00A011EE">
        <w:rPr>
          <w:rFonts w:asciiTheme="minorHAnsi" w:hAnsiTheme="minorHAnsi" w:cstheme="minorHAnsi"/>
        </w:rPr>
        <w:lastRenderedPageBreak/>
        <w:t xml:space="preserve">The Director is a visible, approachable, and emotionally intelligent leader who builds trust through authenticity, transparency, and consistent follow-through. They foster a positive, inclusive workplace culture grounded in respect, accountability, collaboration, and camaraderie. As an active listener and strong communicator, the Director engages employees at all levels, supports staff, and explains the “why” behind decisions, creating an environment where employees feel valued, connected, and empowered to succeed. Financially astute and operationally savvy, the Director aligns service expectations with available resources and makes disciplined, forward-thinking decisions in a resource-constrained environment. They understand how </w:t>
      </w:r>
      <w:proofErr w:type="gramStart"/>
      <w:r w:rsidRPr="00A011EE">
        <w:rPr>
          <w:rFonts w:asciiTheme="minorHAnsi" w:hAnsiTheme="minorHAnsi" w:cstheme="minorHAnsi"/>
        </w:rPr>
        <w:t>to</w:t>
      </w:r>
      <w:proofErr w:type="gramEnd"/>
      <w:r w:rsidRPr="00A011EE">
        <w:rPr>
          <w:rFonts w:asciiTheme="minorHAnsi" w:hAnsiTheme="minorHAnsi" w:cstheme="minorHAnsi"/>
        </w:rPr>
        <w:t xml:space="preserve"> right-size services, prioritize investments, and balance community interests with fiscal realities to ensure long-term resilience. A commitment to innovation and modernization is equally important, including leveraging technology, data, and process improvements to enhance efficiency, customer experience, and service delivery. </w:t>
      </w:r>
    </w:p>
    <w:p w14:paraId="523AFA52" w14:textId="77777777" w:rsidR="00A011EE" w:rsidRPr="00A011EE" w:rsidRDefault="00A011EE" w:rsidP="00A011EE">
      <w:pPr>
        <w:spacing w:after="160"/>
        <w:rPr>
          <w:rFonts w:asciiTheme="minorHAnsi" w:hAnsiTheme="minorHAnsi" w:cstheme="minorHAnsi"/>
        </w:rPr>
      </w:pPr>
      <w:r w:rsidRPr="00A011EE">
        <w:rPr>
          <w:rFonts w:asciiTheme="minorHAnsi" w:hAnsiTheme="minorHAnsi" w:cstheme="minorHAnsi"/>
        </w:rPr>
        <w:t xml:space="preserve">Above all, the next Director is a dedicated public servant and strong advocate for the department and community. A natural relationship builder, the Director brings employees, community members, elected officials, and partner organizations together around common priorities, creating strong partnerships that advance shared goals. With strong political acumen and credibility, the Director works collaboratively across the </w:t>
      </w:r>
      <w:proofErr w:type="gramStart"/>
      <w:r w:rsidRPr="00A011EE">
        <w:rPr>
          <w:rFonts w:asciiTheme="minorHAnsi" w:hAnsiTheme="minorHAnsi" w:cstheme="minorHAnsi"/>
        </w:rPr>
        <w:t>City</w:t>
      </w:r>
      <w:proofErr w:type="gramEnd"/>
      <w:r w:rsidRPr="00A011EE">
        <w:rPr>
          <w:rFonts w:asciiTheme="minorHAnsi" w:hAnsiTheme="minorHAnsi" w:cstheme="minorHAnsi"/>
        </w:rPr>
        <w:t>, within Community Services, and alongside external stakeholders. Adaptable, optimistic, and committed to the long term, the Director guides the department into its next chapter while ensuring Fort Collins remains a vibrant, healthy, and connected community for generations to come.</w:t>
      </w:r>
    </w:p>
    <w:p w14:paraId="66074CE5" w14:textId="095C60E2" w:rsidR="00E94ACF" w:rsidRPr="00193B1A" w:rsidRDefault="00E94ACF" w:rsidP="00E94ACF">
      <w:pPr>
        <w:pStyle w:val="Heading2"/>
        <w:rPr>
          <w:b/>
          <w:bCs/>
        </w:rPr>
      </w:pPr>
      <w:r w:rsidRPr="00193B1A">
        <w:rPr>
          <w:b/>
          <w:bCs/>
        </w:rPr>
        <w:t xml:space="preserve">Education and Experience </w:t>
      </w:r>
    </w:p>
    <w:p w14:paraId="33B48837" w14:textId="77777777" w:rsidR="00A42153" w:rsidRPr="00A42153" w:rsidRDefault="00A42153" w:rsidP="00A42153">
      <w:pPr>
        <w:spacing w:after="160"/>
        <w:rPr>
          <w:rFonts w:asciiTheme="minorHAnsi" w:hAnsiTheme="minorHAnsi" w:cstheme="minorHAnsi"/>
        </w:rPr>
      </w:pPr>
      <w:r w:rsidRPr="00A42153">
        <w:rPr>
          <w:rFonts w:asciiTheme="minorHAnsi" w:hAnsiTheme="minorHAnsi" w:cstheme="minorHAnsi"/>
        </w:rPr>
        <w:t xml:space="preserve">Studies have shown that women and people of color are less likely to apply for jobs unless they believe they can perform every job description task. We are most interested in finding the best candidate for the job, and that candidate may come from a less traditional background. The </w:t>
      </w:r>
      <w:proofErr w:type="gramStart"/>
      <w:r w:rsidRPr="00A42153">
        <w:rPr>
          <w:rFonts w:asciiTheme="minorHAnsi" w:hAnsiTheme="minorHAnsi" w:cstheme="minorHAnsi"/>
        </w:rPr>
        <w:t>City</w:t>
      </w:r>
      <w:proofErr w:type="gramEnd"/>
      <w:r w:rsidRPr="00A42153">
        <w:rPr>
          <w:rFonts w:asciiTheme="minorHAnsi" w:hAnsiTheme="minorHAnsi" w:cstheme="minorHAnsi"/>
        </w:rPr>
        <w:t xml:space="preserve"> may consider an equivalent combination of knowledge, skills, education, and experience to meet minimum qualifications.</w:t>
      </w:r>
    </w:p>
    <w:p w14:paraId="2FDA6F43" w14:textId="77777777" w:rsidR="00A42153" w:rsidRPr="00A42153" w:rsidRDefault="00A42153" w:rsidP="00A42153">
      <w:pPr>
        <w:spacing w:after="160"/>
        <w:rPr>
          <w:rFonts w:asciiTheme="minorHAnsi" w:hAnsiTheme="minorHAnsi" w:cstheme="minorHAnsi"/>
        </w:rPr>
      </w:pPr>
      <w:r w:rsidRPr="00A42153">
        <w:rPr>
          <w:rFonts w:asciiTheme="minorHAnsi" w:hAnsiTheme="minorHAnsi" w:cstheme="minorHAnsi"/>
        </w:rPr>
        <w:t xml:space="preserve">At least eight years of progressively responsible leadership experience in Parks and Recreation, including strong knowledge of parks operations, recreation services, or both, is required. Demonstrated success leading organizational change, integrating teams or functions, and implementing thoughtful change management strategies in dynamic environments is essential. Experience serving a growing community with </w:t>
      </w:r>
      <w:proofErr w:type="gramStart"/>
      <w:r w:rsidRPr="00A42153">
        <w:rPr>
          <w:rFonts w:asciiTheme="minorHAnsi" w:hAnsiTheme="minorHAnsi" w:cstheme="minorHAnsi"/>
        </w:rPr>
        <w:t>a complex</w:t>
      </w:r>
      <w:proofErr w:type="gramEnd"/>
      <w:r w:rsidRPr="00A42153">
        <w:rPr>
          <w:rFonts w:asciiTheme="minorHAnsi" w:hAnsiTheme="minorHAnsi" w:cstheme="minorHAnsi"/>
        </w:rPr>
        <w:t xml:space="preserve"> parks and recreation department is highly desirable, particularly within a multi-service organization with a comparable scope to Fort Collins, and with the ability to scale strategies and operations accordingly. A proven track record of delivering high-quality, adaptable, </w:t>
      </w:r>
      <w:r w:rsidRPr="00A42153">
        <w:rPr>
          <w:rFonts w:asciiTheme="minorHAnsi" w:hAnsiTheme="minorHAnsi" w:cstheme="minorHAnsi"/>
        </w:rPr>
        <w:lastRenderedPageBreak/>
        <w:t xml:space="preserve">accessible, and inclusive services is required. Candidates must possess strong business acumen and a solid financial background, including advanced expertise in budgeting, financial management, and complex funding models. Knowledge of green industry practices and a demonstrated commitment to sustainability, environmental stewardship, and organizational resilience are ideal. </w:t>
      </w:r>
    </w:p>
    <w:p w14:paraId="69EB298A" w14:textId="77777777" w:rsidR="00A42153" w:rsidRPr="00A42153" w:rsidRDefault="00A42153" w:rsidP="00A42153">
      <w:pPr>
        <w:spacing w:after="160"/>
        <w:rPr>
          <w:rFonts w:asciiTheme="minorHAnsi" w:hAnsiTheme="minorHAnsi" w:cstheme="minorHAnsi"/>
        </w:rPr>
      </w:pPr>
      <w:r w:rsidRPr="00A42153">
        <w:rPr>
          <w:rFonts w:asciiTheme="minorHAnsi" w:hAnsiTheme="minorHAnsi" w:cstheme="minorHAnsi"/>
        </w:rPr>
        <w:t>A bachelor's degree in parks administration, public administration, business administration, recreation management, or a closely related field is required, with a master’s degree preferred. A current Certified Parks and Recreation Professional (CPRP) certification, or the ability to obtain one within the first 12 months of hire, is required. A Certified Parks and Recreation Executive (CPRE) preferred.</w:t>
      </w:r>
    </w:p>
    <w:p w14:paraId="1F8C8141" w14:textId="1144E85F" w:rsidR="00A011EE" w:rsidRPr="00193B1A" w:rsidRDefault="00A011EE" w:rsidP="00A011EE">
      <w:pPr>
        <w:pStyle w:val="Heading2"/>
        <w:rPr>
          <w:b/>
          <w:bCs/>
        </w:rPr>
      </w:pPr>
      <w:r w:rsidRPr="00193B1A">
        <w:rPr>
          <w:b/>
          <w:bCs/>
        </w:rPr>
        <w:t xml:space="preserve">Compensation </w:t>
      </w:r>
      <w:r w:rsidR="00A42153">
        <w:rPr>
          <w:b/>
          <w:bCs/>
        </w:rPr>
        <w:t>and Benefits</w:t>
      </w:r>
    </w:p>
    <w:p w14:paraId="72F46A42" w14:textId="77777777" w:rsidR="00387951" w:rsidRPr="00387951" w:rsidRDefault="00387951" w:rsidP="00387951">
      <w:pPr>
        <w:spacing w:after="160"/>
        <w:rPr>
          <w:rFonts w:asciiTheme="minorHAnsi" w:hAnsiTheme="minorHAnsi" w:cstheme="minorHAnsi"/>
        </w:rPr>
      </w:pPr>
      <w:r w:rsidRPr="00387951">
        <w:rPr>
          <w:rFonts w:asciiTheme="minorHAnsi" w:hAnsiTheme="minorHAnsi" w:cstheme="minorHAnsi"/>
        </w:rPr>
        <w:t>The City of Fort Collins offers a competitive, comprehensive benefits package, including a market salary commensurate with education and experience. The annual salary range is $100,452 – $167,467, and the anticipated hiring range is $135,000 – $150,000.</w:t>
      </w:r>
    </w:p>
    <w:p w14:paraId="4B79EA15" w14:textId="3B500007" w:rsidR="00DF000E" w:rsidRPr="00193B1A" w:rsidRDefault="00DF000E" w:rsidP="00693888">
      <w:pPr>
        <w:pStyle w:val="Heading2"/>
        <w:rPr>
          <w:b/>
          <w:bCs/>
        </w:rPr>
      </w:pPr>
      <w:r w:rsidRPr="00193B1A">
        <w:rPr>
          <w:b/>
          <w:bCs/>
        </w:rPr>
        <w:t>How to Apply</w:t>
      </w:r>
    </w:p>
    <w:p w14:paraId="61E4A0EA" w14:textId="1B185ECE" w:rsidR="005D42B4" w:rsidRPr="00A011EE" w:rsidRDefault="00DF000E" w:rsidP="00295AA4">
      <w:pPr>
        <w:spacing w:after="160"/>
        <w:rPr>
          <w:rFonts w:asciiTheme="minorHAnsi" w:hAnsiTheme="minorHAnsi" w:cstheme="minorHAnsi"/>
        </w:rPr>
      </w:pPr>
      <w:r w:rsidRPr="00295AA4">
        <w:rPr>
          <w:rFonts w:asciiTheme="minorHAnsi" w:hAnsiTheme="minorHAnsi" w:cstheme="minorHAnsi"/>
        </w:rPr>
        <w:t xml:space="preserve">Applications will be accepted electronically by Raftelis at </w:t>
      </w:r>
      <w:hyperlink r:id="rId11" w:history="1">
        <w:r w:rsidRPr="005D608A">
          <w:rPr>
            <w:rStyle w:val="Hyperlink"/>
            <w:rFonts w:asciiTheme="minorHAnsi" w:hAnsiTheme="minorHAnsi" w:cstheme="minorHAnsi"/>
          </w:rPr>
          <w:t>raftelis.com</w:t>
        </w:r>
      </w:hyperlink>
      <w:r w:rsidRPr="00295AA4">
        <w:rPr>
          <w:rFonts w:asciiTheme="minorHAnsi" w:hAnsiTheme="minorHAnsi" w:cstheme="minorHAnsi"/>
        </w:rPr>
        <w:t xml:space="preserve">. Applicants complete a brief online form and are prompted to provide a cover letter and resume. </w:t>
      </w:r>
      <w:r w:rsidR="00E94ACF" w:rsidRPr="00E94ACF">
        <w:rPr>
          <w:rFonts w:asciiTheme="minorHAnsi" w:hAnsiTheme="minorHAnsi" w:cstheme="minorHAnsi"/>
        </w:rPr>
        <w:t xml:space="preserve">For full consideration, please apply by </w:t>
      </w:r>
      <w:r w:rsidR="00E94ACF" w:rsidRPr="00E94ACF">
        <w:rPr>
          <w:rFonts w:asciiTheme="minorHAnsi" w:hAnsiTheme="minorHAnsi" w:cstheme="minorHAnsi"/>
          <w:b/>
          <w:bCs/>
        </w:rPr>
        <w:t>Monday, June 15, 2026</w:t>
      </w:r>
      <w:r w:rsidR="00505CE6">
        <w:rPr>
          <w:rFonts w:asciiTheme="minorHAnsi" w:hAnsiTheme="minorHAnsi" w:cstheme="minorHAnsi"/>
        </w:rPr>
        <w:t xml:space="preserve">. </w:t>
      </w:r>
    </w:p>
    <w:sectPr w:rsidR="005D42B4" w:rsidRPr="00A011EE" w:rsidSect="0054111D">
      <w:headerReference w:type="default" r:id="rId12"/>
      <w:footerReference w:type="even" r:id="rId13"/>
      <w:footerReference w:type="default" r:id="rId14"/>
      <w:headerReference w:type="first" r:id="rId15"/>
      <w:footerReference w:type="first" r:id="rId16"/>
      <w:pgSz w:w="12240" w:h="15840"/>
      <w:pgMar w:top="1440" w:right="1008" w:bottom="576" w:left="1008"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B85A" w14:textId="77777777" w:rsidR="003C5994" w:rsidRDefault="003C5994" w:rsidP="00907ACA">
      <w:r>
        <w:separator/>
      </w:r>
    </w:p>
  </w:endnote>
  <w:endnote w:type="continuationSeparator" w:id="0">
    <w:p w14:paraId="0D8D9EA2" w14:textId="77777777" w:rsidR="003C5994" w:rsidRDefault="003C5994" w:rsidP="00907ACA">
      <w:r>
        <w:continuationSeparator/>
      </w:r>
    </w:p>
  </w:endnote>
  <w:endnote w:type="continuationNotice" w:id="1">
    <w:p w14:paraId="0BBA02D1" w14:textId="77777777" w:rsidR="003C5994" w:rsidRDefault="003C5994" w:rsidP="00907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4E36" w14:textId="77777777" w:rsidR="00A03673" w:rsidRDefault="00A03673" w:rsidP="00907ACA">
    <w:r>
      <w:rPr>
        <w:noProof/>
      </w:rPr>
      <mc:AlternateContent>
        <mc:Choice Requires="wps">
          <w:drawing>
            <wp:anchor distT="0" distB="0" distL="114300" distR="114300" simplePos="0" relativeHeight="251658240" behindDoc="0" locked="0" layoutInCell="1" allowOverlap="1" wp14:anchorId="48AD556F" wp14:editId="3CB36182">
              <wp:simplePos x="0" y="0"/>
              <wp:positionH relativeFrom="column">
                <wp:posOffset>-113030</wp:posOffset>
              </wp:positionH>
              <wp:positionV relativeFrom="paragraph">
                <wp:posOffset>8890</wp:posOffset>
              </wp:positionV>
              <wp:extent cx="2371090" cy="310896"/>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310896"/>
                      </a:xfrm>
                      <a:prstGeom prst="rect">
                        <a:avLst/>
                      </a:prstGeom>
                      <a:noFill/>
                      <a:ln w="9525">
                        <a:noFill/>
                        <a:miter lim="800000"/>
                        <a:headEnd/>
                        <a:tailEnd/>
                      </a:ln>
                    </wps:spPr>
                    <wps:txbx>
                      <w:txbxContent>
                        <w:p w14:paraId="1D9A89D4" w14:textId="77777777" w:rsidR="00A03673" w:rsidRPr="00DB1B66" w:rsidRDefault="00A03673" w:rsidP="00907ACA">
                          <w:pPr>
                            <w:rPr>
                              <w:rFonts w:ascii="Arial" w:hAnsi="Arial"/>
                              <w:color w:val="7B8687"/>
                            </w:rPr>
                          </w:pPr>
                          <w:r w:rsidRPr="00DB1B66">
                            <w:fldChar w:fldCharType="begin"/>
                          </w:r>
                          <w:r w:rsidRPr="00DB1B66">
                            <w:instrText xml:space="preserve"> PAGE   \* MERGEFORMAT </w:instrText>
                          </w:r>
                          <w:r w:rsidRPr="00DB1B66">
                            <w:fldChar w:fldCharType="separate"/>
                          </w:r>
                          <w:r>
                            <w:rPr>
                              <w:noProof/>
                            </w:rPr>
                            <w:t>2</w:t>
                          </w:r>
                          <w:r w:rsidRPr="00DB1B66">
                            <w:rPr>
                              <w:noProof/>
                            </w:rPr>
                            <w:fldChar w:fldCharType="end"/>
                          </w:r>
                          <w:r w:rsidR="00554705">
                            <w:rPr>
                              <w:rFonts w:ascii="Arial" w:hAnsi="Arial"/>
                              <w:color w:val="7B8687"/>
                            </w:rPr>
                            <w:t xml:space="preserve">   </w:t>
                          </w:r>
                          <w:r w:rsidRPr="00DB1B66">
                            <w:rPr>
                              <w:rFonts w:ascii="Arial" w:hAnsi="Arial"/>
                              <w:color w:val="7B8687"/>
                            </w:rPr>
                            <w:t>City of Charlotte</w:t>
                          </w:r>
                          <w:r>
                            <w:rPr>
                              <w:rFonts w:ascii="Arial" w:hAnsi="Arial"/>
                              <w:color w:val="7B8687"/>
                            </w:rPr>
                            <w:t>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rto="http://schemas.microsoft.com/office/word/2006/arto">
          <w:pict>
            <v:shapetype w14:anchorId="48AD556F" id="_x0000_t202" coordsize="21600,21600" o:spt="202" path="m,l,21600r21600,l21600,xe">
              <v:stroke joinstyle="miter"/>
              <v:path gradientshapeok="t" o:connecttype="rect"/>
            </v:shapetype>
            <v:shape id="Text Box 2" o:spid="_x0000_s1026" type="#_x0000_t202" style="position:absolute;margin-left:-8.9pt;margin-top:.7pt;width:186.7pt;height:24.5pt;z-index:251658245;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" filled="f" stroked="f">
              <v:textbox>
                <w:txbxContent>
                  <w:p w14:paraId="1D9A89D4" w14:textId="77777777" w:rsidR="00A03673" w:rsidRPr="00DB1B66" w:rsidRDefault="00A03673" w:rsidP="00907ACA">
                    <w:pPr>
                      <w:rPr>
                        <w:rFonts w:ascii="Arial" w:hAnsi="Arial"/>
                        <w:color w:val="7B8687"/>
                      </w:rPr>
                    </w:pPr>
                    <w:r w:rsidRPr="00DB1B66">
                      <w:fldChar w:fldCharType="begin"/>
                    </w:r>
                    <w:r w:rsidRPr="00DB1B66">
                      <w:instrText xml:space="preserve"> PAGE   \* MERGEFORMAT </w:instrText>
                    </w:r>
                    <w:r w:rsidRPr="00DB1B66">
                      <w:fldChar w:fldCharType="separate"/>
                    </w:r>
                    <w:r>
                      <w:rPr>
                        <w:noProof/>
                      </w:rPr>
                      <w:t>2</w:t>
                    </w:r>
                    <w:r w:rsidRPr="00DB1B66">
                      <w:rPr>
                        <w:noProof/>
                      </w:rPr>
                      <w:fldChar w:fldCharType="end"/>
                    </w:r>
                    <w:r w:rsidR="00554705">
                      <w:rPr>
                        <w:rFonts w:ascii="Arial" w:hAnsi="Arial"/>
                        <w:color w:val="7B8687"/>
                      </w:rPr>
                      <w:t xml:space="preserve">   </w:t>
                    </w:r>
                    <w:r w:rsidRPr="00DB1B66">
                      <w:rPr>
                        <w:rFonts w:ascii="Arial" w:hAnsi="Arial"/>
                        <w:color w:val="7B8687"/>
                      </w:rPr>
                      <w:t>City of Charlotte</w:t>
                    </w:r>
                    <w:r>
                      <w:rPr>
                        <w:rFonts w:ascii="Arial" w:hAnsi="Arial"/>
                        <w:color w:val="7B8687"/>
                      </w:rPr>
                      <w:t>a</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959B" w14:textId="24A965C6" w:rsidR="00691593" w:rsidRDefault="00691593" w:rsidP="004450F3">
    <w:pPr>
      <w:pStyle w:val="Footer"/>
      <w:spacing w:before="320"/>
      <w:jc w:val="center"/>
    </w:pPr>
    <w:r w:rsidRPr="00691593">
      <w:t>Trusted Advisors Transforming Communities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DA0F" w14:textId="51A769A3" w:rsidR="0054111D" w:rsidRDefault="001E2352" w:rsidP="004450F3">
    <w:pPr>
      <w:pStyle w:val="Footer"/>
      <w:spacing w:before="640"/>
    </w:pPr>
    <w:r w:rsidRPr="001E2352">
      <w:t>19 Garfield Place, Suite 500, Cincinnati, OH 45202</w:t>
    </w:r>
    <w:r>
      <w:t xml:space="preserve"> </w:t>
    </w:r>
    <w:r w:rsidR="0054111D" w:rsidRPr="00C96AF7">
      <w:rPr>
        <w:rStyle w:val="SubtleEmphasis"/>
        <w:i w:val="0"/>
        <w:iCs w:val="0"/>
        <w:color w:val="0C2233" w:themeColor="text2"/>
      </w:rPr>
      <w:t xml:space="preserve">/ </w:t>
    </w:r>
    <w:r w:rsidR="0054111D" w:rsidRPr="003254F3">
      <w:t>www.raftelis.com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2A1EC" w14:textId="77777777" w:rsidR="003C5994" w:rsidRDefault="003C5994" w:rsidP="00907ACA">
      <w:r>
        <w:separator/>
      </w:r>
    </w:p>
  </w:footnote>
  <w:footnote w:type="continuationSeparator" w:id="0">
    <w:p w14:paraId="3D291AD2" w14:textId="77777777" w:rsidR="003C5994" w:rsidRDefault="003C5994" w:rsidP="00907ACA">
      <w:r>
        <w:continuationSeparator/>
      </w:r>
    </w:p>
  </w:footnote>
  <w:footnote w:type="continuationNotice" w:id="1">
    <w:p w14:paraId="500E8BD6" w14:textId="77777777" w:rsidR="003C5994" w:rsidRDefault="003C5994" w:rsidP="00907A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00C5" w14:textId="093446A3" w:rsidR="000D6ED4" w:rsidRPr="00D34296" w:rsidRDefault="00E94ACF" w:rsidP="00D34296">
    <w:pPr>
      <w:tabs>
        <w:tab w:val="right" w:pos="10170"/>
      </w:tabs>
      <w:rPr>
        <w:rFonts w:ascii="Arial" w:hAnsi="Arial" w:cs="Arial"/>
        <w:b/>
        <w:color w:val="0C2233"/>
        <w:sz w:val="14"/>
        <w:szCs w:val="16"/>
      </w:rPr>
    </w:pPr>
    <w:r>
      <w:rPr>
        <w:rFonts w:ascii="Arial" w:hAnsi="Arial" w:cs="Arial"/>
        <w:b/>
        <w:color w:val="0C2233"/>
        <w:sz w:val="14"/>
        <w:szCs w:val="16"/>
      </w:rPr>
      <w:t>Fort Collins, CO</w:t>
    </w:r>
    <w:r w:rsidR="00D34296" w:rsidRPr="00095260">
      <w:rPr>
        <w:rFonts w:ascii="Arial" w:hAnsi="Arial" w:cs="Arial"/>
        <w:b/>
        <w:color w:val="0C2233"/>
        <w:sz w:val="14"/>
        <w:szCs w:val="16"/>
      </w:rPr>
      <w:t xml:space="preserve"> / </w:t>
    </w:r>
    <w:r>
      <w:rPr>
        <w:rFonts w:ascii="Arial" w:hAnsi="Arial" w:cs="Arial"/>
        <w:b/>
        <w:color w:val="0C2233"/>
        <w:sz w:val="14"/>
        <w:szCs w:val="16"/>
      </w:rPr>
      <w:t>Director, Parks and Recreation</w:t>
    </w:r>
    <w:r w:rsidR="00524E6A">
      <w:rPr>
        <w:rFonts w:ascii="Arial" w:hAnsi="Arial" w:cs="Arial"/>
        <w:b/>
        <w:color w:val="0C2233"/>
        <w:sz w:val="14"/>
        <w:szCs w:val="16"/>
      </w:rPr>
      <w:t xml:space="preserve"> Operations</w:t>
    </w:r>
    <w:r w:rsidR="00D34296" w:rsidRPr="00095260">
      <w:rPr>
        <w:rFonts w:ascii="Arial" w:hAnsi="Arial" w:cs="Arial"/>
        <w:b/>
        <w:color w:val="0C2233"/>
        <w:sz w:val="14"/>
        <w:szCs w:val="16"/>
      </w:rPr>
      <w:tab/>
    </w:r>
    <w:r w:rsidR="00D34296" w:rsidRPr="00095260">
      <w:rPr>
        <w:rFonts w:ascii="Arial" w:hAnsi="Arial" w:cs="Arial"/>
        <w:b/>
        <w:color w:val="0C2233"/>
        <w:sz w:val="14"/>
        <w:szCs w:val="16"/>
      </w:rPr>
      <w:fldChar w:fldCharType="begin"/>
    </w:r>
    <w:r w:rsidR="00D34296" w:rsidRPr="00095260">
      <w:rPr>
        <w:rFonts w:ascii="Arial" w:hAnsi="Arial" w:cs="Arial"/>
        <w:b/>
        <w:color w:val="0C2233"/>
        <w:sz w:val="14"/>
        <w:szCs w:val="16"/>
      </w:rPr>
      <w:instrText xml:space="preserve"> PAGE   \* MERGEFORMAT </w:instrText>
    </w:r>
    <w:r w:rsidR="00D34296" w:rsidRPr="00095260">
      <w:rPr>
        <w:rFonts w:ascii="Arial" w:hAnsi="Arial" w:cs="Arial"/>
        <w:b/>
        <w:color w:val="0C2233"/>
        <w:sz w:val="14"/>
        <w:szCs w:val="16"/>
      </w:rPr>
      <w:fldChar w:fldCharType="separate"/>
    </w:r>
    <w:r w:rsidR="00D34296">
      <w:rPr>
        <w:rFonts w:ascii="Arial" w:hAnsi="Arial" w:cs="Arial"/>
        <w:b/>
        <w:color w:val="0C2233"/>
        <w:sz w:val="14"/>
        <w:szCs w:val="16"/>
      </w:rPr>
      <w:t>1</w:t>
    </w:r>
    <w:r w:rsidR="00D34296" w:rsidRPr="00095260">
      <w:rPr>
        <w:rFonts w:ascii="Arial" w:hAnsi="Arial" w:cs="Arial"/>
        <w:b/>
        <w:noProof/>
        <w:color w:val="0C2233"/>
        <w:sz w:val="14"/>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16ED" w14:textId="43D36E4B" w:rsidR="002F5323" w:rsidRDefault="002F5323">
    <w:pPr>
      <w:pStyle w:val="Header"/>
    </w:pPr>
    <w:r>
      <w:rPr>
        <w:noProof/>
      </w:rPr>
      <w:drawing>
        <wp:inline distT="0" distB="0" distL="0" distR="0" wp14:anchorId="213B182D" wp14:editId="731B4385">
          <wp:extent cx="1808480" cy="293370"/>
          <wp:effectExtent l="0" t="0" r="1270" b="0"/>
          <wp:docPr id="119324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17"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8480" cy="293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3CD"/>
    <w:multiLevelType w:val="hybridMultilevel"/>
    <w:tmpl w:val="9872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D32A5"/>
    <w:multiLevelType w:val="hybridMultilevel"/>
    <w:tmpl w:val="3330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863F5"/>
    <w:multiLevelType w:val="hybridMultilevel"/>
    <w:tmpl w:val="FA52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A2575"/>
    <w:multiLevelType w:val="multilevel"/>
    <w:tmpl w:val="D048178E"/>
    <w:numStyleLink w:val="CurrentList1"/>
  </w:abstractNum>
  <w:abstractNum w:abstractNumId="4" w15:restartNumberingAfterBreak="0">
    <w:nsid w:val="1191259E"/>
    <w:multiLevelType w:val="hybridMultilevel"/>
    <w:tmpl w:val="6DCE106E"/>
    <w:lvl w:ilvl="0" w:tplc="D2CC6350">
      <w:start w:val="19"/>
      <w:numFmt w:val="bullet"/>
      <w:lvlText w:val=""/>
      <w:lvlJc w:val="left"/>
      <w:pPr>
        <w:ind w:left="720" w:hanging="360"/>
      </w:pPr>
      <w:rPr>
        <w:rFonts w:ascii="Symbol" w:eastAsia="Calisto MT" w:hAnsi="Symbol" w:cs="Calisto M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85823"/>
    <w:multiLevelType w:val="hybridMultilevel"/>
    <w:tmpl w:val="5C966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63D02"/>
    <w:multiLevelType w:val="hybridMultilevel"/>
    <w:tmpl w:val="50985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C12C8"/>
    <w:multiLevelType w:val="hybridMultilevel"/>
    <w:tmpl w:val="9078D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D1C96"/>
    <w:multiLevelType w:val="hybridMultilevel"/>
    <w:tmpl w:val="9D9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A26C2"/>
    <w:multiLevelType w:val="hybridMultilevel"/>
    <w:tmpl w:val="44EA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F0A23"/>
    <w:multiLevelType w:val="multilevel"/>
    <w:tmpl w:val="515227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BB4230"/>
    <w:multiLevelType w:val="hybridMultilevel"/>
    <w:tmpl w:val="8362D13C"/>
    <w:lvl w:ilvl="0" w:tplc="8C9239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95C49"/>
    <w:multiLevelType w:val="hybridMultilevel"/>
    <w:tmpl w:val="2BAA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3690F"/>
    <w:multiLevelType w:val="hybridMultilevel"/>
    <w:tmpl w:val="00284206"/>
    <w:lvl w:ilvl="0" w:tplc="B75A76B2">
      <w:start w:val="33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4B129AE"/>
    <w:multiLevelType w:val="hybridMultilevel"/>
    <w:tmpl w:val="634CB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B6A90"/>
    <w:multiLevelType w:val="hybridMultilevel"/>
    <w:tmpl w:val="E7BA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85CBF"/>
    <w:multiLevelType w:val="hybridMultilevel"/>
    <w:tmpl w:val="BF468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AC35F6"/>
    <w:multiLevelType w:val="hybridMultilevel"/>
    <w:tmpl w:val="B9103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37820"/>
    <w:multiLevelType w:val="hybridMultilevel"/>
    <w:tmpl w:val="5E22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425D9C"/>
    <w:multiLevelType w:val="hybridMultilevel"/>
    <w:tmpl w:val="DF48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678E4"/>
    <w:multiLevelType w:val="hybridMultilevel"/>
    <w:tmpl w:val="272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A0656"/>
    <w:multiLevelType w:val="multilevel"/>
    <w:tmpl w:val="D048178E"/>
    <w:numStyleLink w:val="CurrentList1"/>
  </w:abstractNum>
  <w:abstractNum w:abstractNumId="22" w15:restartNumberingAfterBreak="0">
    <w:nsid w:val="61467A55"/>
    <w:multiLevelType w:val="hybridMultilevel"/>
    <w:tmpl w:val="BE86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04CBE"/>
    <w:multiLevelType w:val="hybridMultilevel"/>
    <w:tmpl w:val="98DA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0F784D"/>
    <w:multiLevelType w:val="hybridMultilevel"/>
    <w:tmpl w:val="C57E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696AE8"/>
    <w:multiLevelType w:val="hybridMultilevel"/>
    <w:tmpl w:val="39DC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583F62"/>
    <w:multiLevelType w:val="multilevel"/>
    <w:tmpl w:val="D048178E"/>
    <w:numStyleLink w:val="CurrentList1"/>
  </w:abstractNum>
  <w:abstractNum w:abstractNumId="27" w15:restartNumberingAfterBreak="0">
    <w:nsid w:val="6B4D49C0"/>
    <w:multiLevelType w:val="multilevel"/>
    <w:tmpl w:val="D048178E"/>
    <w:styleLink w:val="CurrentList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8" w15:restartNumberingAfterBreak="0">
    <w:nsid w:val="6BE44E06"/>
    <w:multiLevelType w:val="hybridMultilevel"/>
    <w:tmpl w:val="F3885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4E431C"/>
    <w:multiLevelType w:val="hybridMultilevel"/>
    <w:tmpl w:val="F4BA2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E148E5"/>
    <w:multiLevelType w:val="hybridMultilevel"/>
    <w:tmpl w:val="7230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C302B0"/>
    <w:multiLevelType w:val="hybridMultilevel"/>
    <w:tmpl w:val="85465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9D29B2"/>
    <w:multiLevelType w:val="hybridMultilevel"/>
    <w:tmpl w:val="BA60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FB7DC6"/>
    <w:multiLevelType w:val="multilevel"/>
    <w:tmpl w:val="E67A75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55756475">
    <w:abstractNumId w:val="11"/>
  </w:num>
  <w:num w:numId="2" w16cid:durableId="997655799">
    <w:abstractNumId w:val="7"/>
  </w:num>
  <w:num w:numId="3" w16cid:durableId="1113747844">
    <w:abstractNumId w:val="16"/>
  </w:num>
  <w:num w:numId="4" w16cid:durableId="2142527623">
    <w:abstractNumId w:val="23"/>
  </w:num>
  <w:num w:numId="5" w16cid:durableId="1877156570">
    <w:abstractNumId w:val="33"/>
  </w:num>
  <w:num w:numId="6" w16cid:durableId="683476531">
    <w:abstractNumId w:val="9"/>
  </w:num>
  <w:num w:numId="7" w16cid:durableId="457380786">
    <w:abstractNumId w:val="27"/>
  </w:num>
  <w:num w:numId="8" w16cid:durableId="338773177">
    <w:abstractNumId w:val="10"/>
  </w:num>
  <w:num w:numId="9" w16cid:durableId="698626022">
    <w:abstractNumId w:val="13"/>
    <w:lvlOverride w:ilvl="0">
      <w:startOverride w:val="3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5819087">
    <w:abstractNumId w:val="6"/>
  </w:num>
  <w:num w:numId="11" w16cid:durableId="355615795">
    <w:abstractNumId w:val="3"/>
    <w:lvlOverride w:ilvl="0">
      <w:lvl w:ilvl="0">
        <w:start w:val="1"/>
        <w:numFmt w:val="decimal"/>
        <w:lvlText w:val="%1."/>
        <w:lvlJc w:val="left"/>
        <w:pPr>
          <w:ind w:left="360" w:hanging="360"/>
        </w:pPr>
      </w:lvl>
    </w:lvlOverride>
  </w:num>
  <w:num w:numId="12" w16cid:durableId="844712996">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360" w:hanging="360"/>
        </w:pPr>
        <w:rPr>
          <w:rFonts w:hint="default"/>
        </w:rPr>
      </w:lvl>
    </w:lvlOverride>
    <w:lvlOverride w:ilvl="3">
      <w:lvl w:ilvl="3">
        <w:start w:val="1"/>
        <w:numFmt w:val="decimal"/>
        <w:lvlText w:val="%1.%2.%3.%4."/>
        <w:lvlJc w:val="left"/>
        <w:pPr>
          <w:ind w:left="360" w:hanging="360"/>
        </w:pPr>
        <w:rPr>
          <w:rFonts w:hint="default"/>
        </w:rPr>
      </w:lvl>
    </w:lvlOverride>
    <w:lvlOverride w:ilvl="4">
      <w:lvl w:ilvl="4">
        <w:start w:val="1"/>
        <w:numFmt w:val="decimal"/>
        <w:lvlText w:val="%1.%2.%3.%4.%5."/>
        <w:lvlJc w:val="left"/>
        <w:pPr>
          <w:ind w:left="360" w:hanging="360"/>
        </w:pPr>
        <w:rPr>
          <w:rFonts w:hint="default"/>
        </w:rPr>
      </w:lvl>
    </w:lvlOverride>
    <w:lvlOverride w:ilvl="5">
      <w:lvl w:ilvl="5">
        <w:start w:val="1"/>
        <w:numFmt w:val="decimal"/>
        <w:lvlText w:val="%1.%2.%3.%4.%5.%6."/>
        <w:lvlJc w:val="left"/>
        <w:pPr>
          <w:ind w:left="360" w:hanging="360"/>
        </w:pPr>
        <w:rPr>
          <w:rFonts w:hint="default"/>
        </w:rPr>
      </w:lvl>
    </w:lvlOverride>
    <w:lvlOverride w:ilvl="6">
      <w:lvl w:ilvl="6">
        <w:start w:val="1"/>
        <w:numFmt w:val="decimal"/>
        <w:lvlText w:val="%1.%2.%3.%4.%5.%6.%7."/>
        <w:lvlJc w:val="left"/>
        <w:pPr>
          <w:ind w:left="360" w:hanging="360"/>
        </w:pPr>
        <w:rPr>
          <w:rFonts w:hint="default"/>
        </w:rPr>
      </w:lvl>
    </w:lvlOverride>
    <w:lvlOverride w:ilvl="7">
      <w:lvl w:ilvl="7">
        <w:start w:val="1"/>
        <w:numFmt w:val="decimal"/>
        <w:lvlText w:val="%1.%2.%3.%4.%5.%6.%7.%8."/>
        <w:lvlJc w:val="left"/>
        <w:pPr>
          <w:ind w:left="360" w:hanging="360"/>
        </w:pPr>
        <w:rPr>
          <w:rFonts w:hint="default"/>
        </w:rPr>
      </w:lvl>
    </w:lvlOverride>
    <w:lvlOverride w:ilvl="8">
      <w:lvl w:ilvl="8">
        <w:start w:val="1"/>
        <w:numFmt w:val="decimal"/>
        <w:lvlText w:val="%1.%2.%3.%4.%5.%6.%7.%8.%9."/>
        <w:lvlJc w:val="left"/>
        <w:pPr>
          <w:ind w:left="360" w:hanging="360"/>
        </w:pPr>
        <w:rPr>
          <w:rFonts w:hint="default"/>
        </w:rPr>
      </w:lvl>
    </w:lvlOverride>
  </w:num>
  <w:num w:numId="13" w16cid:durableId="2124380090">
    <w:abstractNumId w:val="26"/>
  </w:num>
  <w:num w:numId="14" w16cid:durableId="335151879">
    <w:abstractNumId w:val="24"/>
  </w:num>
  <w:num w:numId="15" w16cid:durableId="129636873">
    <w:abstractNumId w:val="30"/>
  </w:num>
  <w:num w:numId="16" w16cid:durableId="891889171">
    <w:abstractNumId w:val="5"/>
  </w:num>
  <w:num w:numId="17" w16cid:durableId="940258839">
    <w:abstractNumId w:val="28"/>
  </w:num>
  <w:num w:numId="18" w16cid:durableId="667558368">
    <w:abstractNumId w:val="32"/>
  </w:num>
  <w:num w:numId="19" w16cid:durableId="378938605">
    <w:abstractNumId w:val="20"/>
  </w:num>
  <w:num w:numId="20" w16cid:durableId="756051792">
    <w:abstractNumId w:val="25"/>
  </w:num>
  <w:num w:numId="21" w16cid:durableId="1198590868">
    <w:abstractNumId w:val="8"/>
  </w:num>
  <w:num w:numId="22" w16cid:durableId="246813394">
    <w:abstractNumId w:val="18"/>
  </w:num>
  <w:num w:numId="23" w16cid:durableId="1195921627">
    <w:abstractNumId w:val="15"/>
  </w:num>
  <w:num w:numId="24" w16cid:durableId="612908649">
    <w:abstractNumId w:val="0"/>
  </w:num>
  <w:num w:numId="25" w16cid:durableId="2024084910">
    <w:abstractNumId w:val="22"/>
  </w:num>
  <w:num w:numId="26" w16cid:durableId="660080589">
    <w:abstractNumId w:val="29"/>
  </w:num>
  <w:num w:numId="27" w16cid:durableId="1840004501">
    <w:abstractNumId w:val="12"/>
  </w:num>
  <w:num w:numId="28" w16cid:durableId="2069061539">
    <w:abstractNumId w:val="17"/>
  </w:num>
  <w:num w:numId="29" w16cid:durableId="1177429779">
    <w:abstractNumId w:val="19"/>
  </w:num>
  <w:num w:numId="30" w16cid:durableId="2099865781">
    <w:abstractNumId w:val="14"/>
  </w:num>
  <w:num w:numId="31" w16cid:durableId="592250519">
    <w:abstractNumId w:val="1"/>
  </w:num>
  <w:num w:numId="32" w16cid:durableId="290550558">
    <w:abstractNumId w:val="2"/>
  </w:num>
  <w:num w:numId="33" w16cid:durableId="115099748">
    <w:abstractNumId w:val="4"/>
  </w:num>
  <w:num w:numId="34" w16cid:durableId="1713918120">
    <w:abstractNumId w:val="31"/>
  </w:num>
  <w:num w:numId="35" w16cid:durableId="505247967">
    <w:abstractNumId w:val="11"/>
  </w:num>
  <w:num w:numId="36" w16cid:durableId="1387492136">
    <w:abstractNumId w:val="11"/>
  </w:num>
  <w:num w:numId="37" w16cid:durableId="169373120">
    <w:abstractNumId w:val="11"/>
  </w:num>
  <w:num w:numId="38" w16cid:durableId="475801304">
    <w:abstractNumId w:val="11"/>
  </w:num>
  <w:num w:numId="39" w16cid:durableId="1735081326">
    <w:abstractNumId w:val="11"/>
  </w:num>
  <w:num w:numId="40" w16cid:durableId="2115780560">
    <w:abstractNumId w:val="11"/>
  </w:num>
  <w:num w:numId="41" w16cid:durableId="1776710005">
    <w:abstractNumId w:val="11"/>
  </w:num>
  <w:num w:numId="42" w16cid:durableId="244920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0FF"/>
    <w:rsid w:val="00001622"/>
    <w:rsid w:val="00002AC7"/>
    <w:rsid w:val="00002DDE"/>
    <w:rsid w:val="0000670E"/>
    <w:rsid w:val="000079D6"/>
    <w:rsid w:val="00007A71"/>
    <w:rsid w:val="0001105C"/>
    <w:rsid w:val="00011A49"/>
    <w:rsid w:val="000154A0"/>
    <w:rsid w:val="00017298"/>
    <w:rsid w:val="0001747C"/>
    <w:rsid w:val="000174DC"/>
    <w:rsid w:val="00017521"/>
    <w:rsid w:val="00051736"/>
    <w:rsid w:val="000526EA"/>
    <w:rsid w:val="00054200"/>
    <w:rsid w:val="00056313"/>
    <w:rsid w:val="00056A63"/>
    <w:rsid w:val="00056F31"/>
    <w:rsid w:val="00060063"/>
    <w:rsid w:val="000648F8"/>
    <w:rsid w:val="00065A33"/>
    <w:rsid w:val="00070D7E"/>
    <w:rsid w:val="00073E88"/>
    <w:rsid w:val="000802BA"/>
    <w:rsid w:val="0008592A"/>
    <w:rsid w:val="00090016"/>
    <w:rsid w:val="0009368C"/>
    <w:rsid w:val="00093E3D"/>
    <w:rsid w:val="000A0440"/>
    <w:rsid w:val="000A27C7"/>
    <w:rsid w:val="000B1733"/>
    <w:rsid w:val="000B46FA"/>
    <w:rsid w:val="000B51C5"/>
    <w:rsid w:val="000C1381"/>
    <w:rsid w:val="000C2515"/>
    <w:rsid w:val="000C58F4"/>
    <w:rsid w:val="000C6C5E"/>
    <w:rsid w:val="000D6ED4"/>
    <w:rsid w:val="000F0E13"/>
    <w:rsid w:val="000F502A"/>
    <w:rsid w:val="00107B3B"/>
    <w:rsid w:val="00112BDA"/>
    <w:rsid w:val="00117635"/>
    <w:rsid w:val="00117BA7"/>
    <w:rsid w:val="001451FD"/>
    <w:rsid w:val="00153D48"/>
    <w:rsid w:val="00154BEC"/>
    <w:rsid w:val="00155D21"/>
    <w:rsid w:val="001627C9"/>
    <w:rsid w:val="00163FAF"/>
    <w:rsid w:val="001675DF"/>
    <w:rsid w:val="00171ECC"/>
    <w:rsid w:val="001737F0"/>
    <w:rsid w:val="00177125"/>
    <w:rsid w:val="00177625"/>
    <w:rsid w:val="0018193E"/>
    <w:rsid w:val="0018568F"/>
    <w:rsid w:val="0018650E"/>
    <w:rsid w:val="00187D5D"/>
    <w:rsid w:val="0019024A"/>
    <w:rsid w:val="001925B4"/>
    <w:rsid w:val="00193B1A"/>
    <w:rsid w:val="00194E9D"/>
    <w:rsid w:val="0019640D"/>
    <w:rsid w:val="00197CCE"/>
    <w:rsid w:val="001A4B9D"/>
    <w:rsid w:val="001B0567"/>
    <w:rsid w:val="001B235C"/>
    <w:rsid w:val="001B33AA"/>
    <w:rsid w:val="001B68FA"/>
    <w:rsid w:val="001B7B56"/>
    <w:rsid w:val="001C4CE6"/>
    <w:rsid w:val="001D0ECD"/>
    <w:rsid w:val="001D17DC"/>
    <w:rsid w:val="001D34CC"/>
    <w:rsid w:val="001E055B"/>
    <w:rsid w:val="001E2352"/>
    <w:rsid w:val="001F45DF"/>
    <w:rsid w:val="00202D1C"/>
    <w:rsid w:val="0020499C"/>
    <w:rsid w:val="00214205"/>
    <w:rsid w:val="002171B2"/>
    <w:rsid w:val="00241CAA"/>
    <w:rsid w:val="002527F3"/>
    <w:rsid w:val="002533EA"/>
    <w:rsid w:val="0026043D"/>
    <w:rsid w:val="00264F81"/>
    <w:rsid w:val="00270038"/>
    <w:rsid w:val="00270979"/>
    <w:rsid w:val="0027172B"/>
    <w:rsid w:val="002766BA"/>
    <w:rsid w:val="00277972"/>
    <w:rsid w:val="00281247"/>
    <w:rsid w:val="00293651"/>
    <w:rsid w:val="00293BA1"/>
    <w:rsid w:val="00295AA4"/>
    <w:rsid w:val="0029656D"/>
    <w:rsid w:val="00296941"/>
    <w:rsid w:val="002A0820"/>
    <w:rsid w:val="002A5DDF"/>
    <w:rsid w:val="002A6113"/>
    <w:rsid w:val="002B0BD1"/>
    <w:rsid w:val="002B14E7"/>
    <w:rsid w:val="002C184D"/>
    <w:rsid w:val="002C5A1E"/>
    <w:rsid w:val="002D1158"/>
    <w:rsid w:val="002D2229"/>
    <w:rsid w:val="002D331E"/>
    <w:rsid w:val="002D695D"/>
    <w:rsid w:val="002E1475"/>
    <w:rsid w:val="002E75DF"/>
    <w:rsid w:val="002F3590"/>
    <w:rsid w:val="002F5323"/>
    <w:rsid w:val="002F62B4"/>
    <w:rsid w:val="00312214"/>
    <w:rsid w:val="003149DB"/>
    <w:rsid w:val="003165D6"/>
    <w:rsid w:val="00320F21"/>
    <w:rsid w:val="00320FD3"/>
    <w:rsid w:val="003254F3"/>
    <w:rsid w:val="00334B82"/>
    <w:rsid w:val="00344280"/>
    <w:rsid w:val="00344570"/>
    <w:rsid w:val="00344AC6"/>
    <w:rsid w:val="00345D0E"/>
    <w:rsid w:val="003535E6"/>
    <w:rsid w:val="003542FF"/>
    <w:rsid w:val="00354E51"/>
    <w:rsid w:val="003553E2"/>
    <w:rsid w:val="003658F2"/>
    <w:rsid w:val="00365CDD"/>
    <w:rsid w:val="00366019"/>
    <w:rsid w:val="00366101"/>
    <w:rsid w:val="00375851"/>
    <w:rsid w:val="003760C6"/>
    <w:rsid w:val="003761CD"/>
    <w:rsid w:val="003775B7"/>
    <w:rsid w:val="00387951"/>
    <w:rsid w:val="003A6A0B"/>
    <w:rsid w:val="003C1121"/>
    <w:rsid w:val="003C5994"/>
    <w:rsid w:val="003D72F8"/>
    <w:rsid w:val="003D746D"/>
    <w:rsid w:val="003E4062"/>
    <w:rsid w:val="003F1D74"/>
    <w:rsid w:val="003F3895"/>
    <w:rsid w:val="00403E2E"/>
    <w:rsid w:val="00407D2B"/>
    <w:rsid w:val="00411C9E"/>
    <w:rsid w:val="00413C9E"/>
    <w:rsid w:val="00414B91"/>
    <w:rsid w:val="0042144D"/>
    <w:rsid w:val="0042371C"/>
    <w:rsid w:val="00426574"/>
    <w:rsid w:val="00426D5B"/>
    <w:rsid w:val="00427A81"/>
    <w:rsid w:val="0043537D"/>
    <w:rsid w:val="00441F4C"/>
    <w:rsid w:val="00442267"/>
    <w:rsid w:val="0044426C"/>
    <w:rsid w:val="004450F3"/>
    <w:rsid w:val="0044755F"/>
    <w:rsid w:val="00450DBC"/>
    <w:rsid w:val="004537A0"/>
    <w:rsid w:val="004538C2"/>
    <w:rsid w:val="00455413"/>
    <w:rsid w:val="00460B8A"/>
    <w:rsid w:val="00460C10"/>
    <w:rsid w:val="00463CE8"/>
    <w:rsid w:val="00466616"/>
    <w:rsid w:val="00466F1C"/>
    <w:rsid w:val="00467EBB"/>
    <w:rsid w:val="00473EC7"/>
    <w:rsid w:val="00474437"/>
    <w:rsid w:val="00477216"/>
    <w:rsid w:val="004815FA"/>
    <w:rsid w:val="00486F9A"/>
    <w:rsid w:val="00487986"/>
    <w:rsid w:val="00490B02"/>
    <w:rsid w:val="0049200D"/>
    <w:rsid w:val="004967BB"/>
    <w:rsid w:val="004A236D"/>
    <w:rsid w:val="004A3C4C"/>
    <w:rsid w:val="004B1600"/>
    <w:rsid w:val="004B4338"/>
    <w:rsid w:val="004B457A"/>
    <w:rsid w:val="004B7DAD"/>
    <w:rsid w:val="004C2011"/>
    <w:rsid w:val="004C227C"/>
    <w:rsid w:val="004E00B9"/>
    <w:rsid w:val="004E0A33"/>
    <w:rsid w:val="004E0BB5"/>
    <w:rsid w:val="004E1C33"/>
    <w:rsid w:val="004E5705"/>
    <w:rsid w:val="004E63F3"/>
    <w:rsid w:val="004F52D2"/>
    <w:rsid w:val="004F78AB"/>
    <w:rsid w:val="00505CE6"/>
    <w:rsid w:val="005132B1"/>
    <w:rsid w:val="00516B5C"/>
    <w:rsid w:val="00517854"/>
    <w:rsid w:val="00520EF9"/>
    <w:rsid w:val="00524E6A"/>
    <w:rsid w:val="00527DCD"/>
    <w:rsid w:val="00531AB2"/>
    <w:rsid w:val="00531E0A"/>
    <w:rsid w:val="00535A30"/>
    <w:rsid w:val="0054111D"/>
    <w:rsid w:val="005421B6"/>
    <w:rsid w:val="0054667F"/>
    <w:rsid w:val="00552C3E"/>
    <w:rsid w:val="00554705"/>
    <w:rsid w:val="005641F0"/>
    <w:rsid w:val="00567E89"/>
    <w:rsid w:val="0058007E"/>
    <w:rsid w:val="00583FE1"/>
    <w:rsid w:val="00586947"/>
    <w:rsid w:val="00593E14"/>
    <w:rsid w:val="00594F3A"/>
    <w:rsid w:val="00595585"/>
    <w:rsid w:val="005956BF"/>
    <w:rsid w:val="005956E6"/>
    <w:rsid w:val="00595C66"/>
    <w:rsid w:val="005A2AB7"/>
    <w:rsid w:val="005A4343"/>
    <w:rsid w:val="005A6D03"/>
    <w:rsid w:val="005A714C"/>
    <w:rsid w:val="005B129E"/>
    <w:rsid w:val="005B1E35"/>
    <w:rsid w:val="005C167D"/>
    <w:rsid w:val="005C6005"/>
    <w:rsid w:val="005C7F7C"/>
    <w:rsid w:val="005D42B4"/>
    <w:rsid w:val="005D608A"/>
    <w:rsid w:val="005E016E"/>
    <w:rsid w:val="005E03D8"/>
    <w:rsid w:val="005E4A78"/>
    <w:rsid w:val="005E5116"/>
    <w:rsid w:val="005E5D6A"/>
    <w:rsid w:val="005F3C3A"/>
    <w:rsid w:val="005F472A"/>
    <w:rsid w:val="005F5900"/>
    <w:rsid w:val="00604666"/>
    <w:rsid w:val="006073CA"/>
    <w:rsid w:val="006074FD"/>
    <w:rsid w:val="0061190A"/>
    <w:rsid w:val="00613339"/>
    <w:rsid w:val="00621392"/>
    <w:rsid w:val="0062755F"/>
    <w:rsid w:val="00633120"/>
    <w:rsid w:val="00644FA7"/>
    <w:rsid w:val="00647460"/>
    <w:rsid w:val="00657A9A"/>
    <w:rsid w:val="0066060D"/>
    <w:rsid w:val="006624E9"/>
    <w:rsid w:val="00663350"/>
    <w:rsid w:val="006730FA"/>
    <w:rsid w:val="00674D0D"/>
    <w:rsid w:val="0067516F"/>
    <w:rsid w:val="00676AEA"/>
    <w:rsid w:val="00680FBD"/>
    <w:rsid w:val="0068678D"/>
    <w:rsid w:val="00691593"/>
    <w:rsid w:val="006937D6"/>
    <w:rsid w:val="00693888"/>
    <w:rsid w:val="00694B78"/>
    <w:rsid w:val="00695B2D"/>
    <w:rsid w:val="0069624F"/>
    <w:rsid w:val="0069721F"/>
    <w:rsid w:val="006A157D"/>
    <w:rsid w:val="006A4179"/>
    <w:rsid w:val="006A503F"/>
    <w:rsid w:val="006C12E0"/>
    <w:rsid w:val="006C5B8C"/>
    <w:rsid w:val="006C5E21"/>
    <w:rsid w:val="006C7588"/>
    <w:rsid w:val="006D41D8"/>
    <w:rsid w:val="006D68A9"/>
    <w:rsid w:val="006E4170"/>
    <w:rsid w:val="006E614D"/>
    <w:rsid w:val="006F29BE"/>
    <w:rsid w:val="006F5FAE"/>
    <w:rsid w:val="00701910"/>
    <w:rsid w:val="00701E19"/>
    <w:rsid w:val="00702025"/>
    <w:rsid w:val="007060FF"/>
    <w:rsid w:val="00722AB0"/>
    <w:rsid w:val="0072773C"/>
    <w:rsid w:val="0074291D"/>
    <w:rsid w:val="0074599D"/>
    <w:rsid w:val="00745D39"/>
    <w:rsid w:val="00750AA5"/>
    <w:rsid w:val="0075190E"/>
    <w:rsid w:val="0075353D"/>
    <w:rsid w:val="0075552B"/>
    <w:rsid w:val="00756C11"/>
    <w:rsid w:val="00770232"/>
    <w:rsid w:val="00776DF5"/>
    <w:rsid w:val="00776ED4"/>
    <w:rsid w:val="00781060"/>
    <w:rsid w:val="0078328F"/>
    <w:rsid w:val="00786B73"/>
    <w:rsid w:val="00792351"/>
    <w:rsid w:val="007934CA"/>
    <w:rsid w:val="007A182B"/>
    <w:rsid w:val="007A2BE3"/>
    <w:rsid w:val="007A4DD3"/>
    <w:rsid w:val="007A4FF2"/>
    <w:rsid w:val="007B3C16"/>
    <w:rsid w:val="007B3D06"/>
    <w:rsid w:val="007B5233"/>
    <w:rsid w:val="007B563A"/>
    <w:rsid w:val="007C0F9F"/>
    <w:rsid w:val="007C19DE"/>
    <w:rsid w:val="007C45E3"/>
    <w:rsid w:val="007C6DD5"/>
    <w:rsid w:val="007C79A8"/>
    <w:rsid w:val="007D1257"/>
    <w:rsid w:val="007E0B39"/>
    <w:rsid w:val="007E112C"/>
    <w:rsid w:val="007F30CD"/>
    <w:rsid w:val="007F30EE"/>
    <w:rsid w:val="007F4D68"/>
    <w:rsid w:val="007F6049"/>
    <w:rsid w:val="00801049"/>
    <w:rsid w:val="00802473"/>
    <w:rsid w:val="00802EBF"/>
    <w:rsid w:val="00806C6B"/>
    <w:rsid w:val="00806EB9"/>
    <w:rsid w:val="00811886"/>
    <w:rsid w:val="00812FD4"/>
    <w:rsid w:val="00824A78"/>
    <w:rsid w:val="0083325E"/>
    <w:rsid w:val="008355AD"/>
    <w:rsid w:val="008405DF"/>
    <w:rsid w:val="00850CCF"/>
    <w:rsid w:val="00857EA5"/>
    <w:rsid w:val="00866421"/>
    <w:rsid w:val="0087596D"/>
    <w:rsid w:val="0088537A"/>
    <w:rsid w:val="008912E1"/>
    <w:rsid w:val="00891F12"/>
    <w:rsid w:val="00893F65"/>
    <w:rsid w:val="00895EDE"/>
    <w:rsid w:val="00896F31"/>
    <w:rsid w:val="008A1152"/>
    <w:rsid w:val="008B2514"/>
    <w:rsid w:val="008B4DBB"/>
    <w:rsid w:val="008B60DE"/>
    <w:rsid w:val="008B7909"/>
    <w:rsid w:val="008C60DB"/>
    <w:rsid w:val="008C64D7"/>
    <w:rsid w:val="008C6784"/>
    <w:rsid w:val="008C7551"/>
    <w:rsid w:val="008C75D5"/>
    <w:rsid w:val="008D1FD3"/>
    <w:rsid w:val="008D5ECF"/>
    <w:rsid w:val="008F0C95"/>
    <w:rsid w:val="008F7A00"/>
    <w:rsid w:val="0090249C"/>
    <w:rsid w:val="00907ACA"/>
    <w:rsid w:val="009109D0"/>
    <w:rsid w:val="00915E5A"/>
    <w:rsid w:val="00917D3B"/>
    <w:rsid w:val="009206B3"/>
    <w:rsid w:val="00925ECD"/>
    <w:rsid w:val="00934DF4"/>
    <w:rsid w:val="00941C1D"/>
    <w:rsid w:val="00947512"/>
    <w:rsid w:val="00952C2A"/>
    <w:rsid w:val="00960E01"/>
    <w:rsid w:val="00963AFB"/>
    <w:rsid w:val="009648E6"/>
    <w:rsid w:val="00965CDB"/>
    <w:rsid w:val="00967C60"/>
    <w:rsid w:val="0097228D"/>
    <w:rsid w:val="0097428D"/>
    <w:rsid w:val="0098157A"/>
    <w:rsid w:val="00984937"/>
    <w:rsid w:val="00997751"/>
    <w:rsid w:val="0099793B"/>
    <w:rsid w:val="00997A78"/>
    <w:rsid w:val="009A0FE1"/>
    <w:rsid w:val="009A2E7E"/>
    <w:rsid w:val="009A727D"/>
    <w:rsid w:val="009B0694"/>
    <w:rsid w:val="009B39CA"/>
    <w:rsid w:val="009B61F5"/>
    <w:rsid w:val="009B731D"/>
    <w:rsid w:val="009B7552"/>
    <w:rsid w:val="009C06DC"/>
    <w:rsid w:val="009C3CBD"/>
    <w:rsid w:val="009C6EF8"/>
    <w:rsid w:val="009C6F4F"/>
    <w:rsid w:val="009D1493"/>
    <w:rsid w:val="009D1DDF"/>
    <w:rsid w:val="009D2559"/>
    <w:rsid w:val="009D3C12"/>
    <w:rsid w:val="009E3550"/>
    <w:rsid w:val="009F5853"/>
    <w:rsid w:val="00A011EE"/>
    <w:rsid w:val="00A03673"/>
    <w:rsid w:val="00A0692D"/>
    <w:rsid w:val="00A069DB"/>
    <w:rsid w:val="00A10245"/>
    <w:rsid w:val="00A102BA"/>
    <w:rsid w:val="00A1680A"/>
    <w:rsid w:val="00A17086"/>
    <w:rsid w:val="00A20CAB"/>
    <w:rsid w:val="00A24A34"/>
    <w:rsid w:val="00A24D2F"/>
    <w:rsid w:val="00A2623E"/>
    <w:rsid w:val="00A32D8D"/>
    <w:rsid w:val="00A42153"/>
    <w:rsid w:val="00A44671"/>
    <w:rsid w:val="00A53647"/>
    <w:rsid w:val="00A5449C"/>
    <w:rsid w:val="00A56977"/>
    <w:rsid w:val="00A64C1C"/>
    <w:rsid w:val="00A64F2F"/>
    <w:rsid w:val="00A67BF4"/>
    <w:rsid w:val="00A71549"/>
    <w:rsid w:val="00A764D0"/>
    <w:rsid w:val="00A76F8E"/>
    <w:rsid w:val="00A77C60"/>
    <w:rsid w:val="00A802FC"/>
    <w:rsid w:val="00A861BC"/>
    <w:rsid w:val="00A97EDF"/>
    <w:rsid w:val="00AB04ED"/>
    <w:rsid w:val="00AB7928"/>
    <w:rsid w:val="00AC0DDF"/>
    <w:rsid w:val="00AC1A9C"/>
    <w:rsid w:val="00AD7B43"/>
    <w:rsid w:val="00AE4EC6"/>
    <w:rsid w:val="00AE5C91"/>
    <w:rsid w:val="00AF2CEA"/>
    <w:rsid w:val="00B07EBB"/>
    <w:rsid w:val="00B1569B"/>
    <w:rsid w:val="00B16686"/>
    <w:rsid w:val="00B1766F"/>
    <w:rsid w:val="00B252AC"/>
    <w:rsid w:val="00B34BCF"/>
    <w:rsid w:val="00B36DBC"/>
    <w:rsid w:val="00B37793"/>
    <w:rsid w:val="00B44230"/>
    <w:rsid w:val="00B447D6"/>
    <w:rsid w:val="00B54C06"/>
    <w:rsid w:val="00B574C7"/>
    <w:rsid w:val="00B57FF0"/>
    <w:rsid w:val="00B624A0"/>
    <w:rsid w:val="00B65F39"/>
    <w:rsid w:val="00B66757"/>
    <w:rsid w:val="00B72677"/>
    <w:rsid w:val="00B74F50"/>
    <w:rsid w:val="00B762BA"/>
    <w:rsid w:val="00B77CA4"/>
    <w:rsid w:val="00B8166A"/>
    <w:rsid w:val="00B85426"/>
    <w:rsid w:val="00B86F47"/>
    <w:rsid w:val="00BA1106"/>
    <w:rsid w:val="00BA36C7"/>
    <w:rsid w:val="00BA7F2E"/>
    <w:rsid w:val="00BB4FA2"/>
    <w:rsid w:val="00BB56B3"/>
    <w:rsid w:val="00BD24D4"/>
    <w:rsid w:val="00BE731E"/>
    <w:rsid w:val="00BF0207"/>
    <w:rsid w:val="00BF06E3"/>
    <w:rsid w:val="00BF4C72"/>
    <w:rsid w:val="00C02165"/>
    <w:rsid w:val="00C104A7"/>
    <w:rsid w:val="00C16306"/>
    <w:rsid w:val="00C27B79"/>
    <w:rsid w:val="00C32896"/>
    <w:rsid w:val="00C34401"/>
    <w:rsid w:val="00C351F8"/>
    <w:rsid w:val="00C37FE2"/>
    <w:rsid w:val="00C410D5"/>
    <w:rsid w:val="00C410E3"/>
    <w:rsid w:val="00C4347D"/>
    <w:rsid w:val="00C456DF"/>
    <w:rsid w:val="00C47952"/>
    <w:rsid w:val="00C5523D"/>
    <w:rsid w:val="00C57672"/>
    <w:rsid w:val="00C57EF9"/>
    <w:rsid w:val="00C60F95"/>
    <w:rsid w:val="00C62402"/>
    <w:rsid w:val="00C629A9"/>
    <w:rsid w:val="00C63273"/>
    <w:rsid w:val="00C6677C"/>
    <w:rsid w:val="00C76476"/>
    <w:rsid w:val="00C803E9"/>
    <w:rsid w:val="00C83F83"/>
    <w:rsid w:val="00C87264"/>
    <w:rsid w:val="00C87D92"/>
    <w:rsid w:val="00C90C93"/>
    <w:rsid w:val="00C91112"/>
    <w:rsid w:val="00C93205"/>
    <w:rsid w:val="00C96AF7"/>
    <w:rsid w:val="00CB36EF"/>
    <w:rsid w:val="00CB6E24"/>
    <w:rsid w:val="00CB7904"/>
    <w:rsid w:val="00CC0D32"/>
    <w:rsid w:val="00CC48BA"/>
    <w:rsid w:val="00CC7D01"/>
    <w:rsid w:val="00CD08D0"/>
    <w:rsid w:val="00CD10DA"/>
    <w:rsid w:val="00CD40BF"/>
    <w:rsid w:val="00CD7069"/>
    <w:rsid w:val="00CE3028"/>
    <w:rsid w:val="00CE416C"/>
    <w:rsid w:val="00CE4420"/>
    <w:rsid w:val="00CE5C0A"/>
    <w:rsid w:val="00CF6938"/>
    <w:rsid w:val="00D014A6"/>
    <w:rsid w:val="00D04C60"/>
    <w:rsid w:val="00D07BA9"/>
    <w:rsid w:val="00D125F7"/>
    <w:rsid w:val="00D14879"/>
    <w:rsid w:val="00D15122"/>
    <w:rsid w:val="00D153EB"/>
    <w:rsid w:val="00D16FEF"/>
    <w:rsid w:val="00D20851"/>
    <w:rsid w:val="00D22216"/>
    <w:rsid w:val="00D22EBF"/>
    <w:rsid w:val="00D23511"/>
    <w:rsid w:val="00D3367C"/>
    <w:rsid w:val="00D34296"/>
    <w:rsid w:val="00D3517D"/>
    <w:rsid w:val="00D35CC0"/>
    <w:rsid w:val="00D3735F"/>
    <w:rsid w:val="00D41C89"/>
    <w:rsid w:val="00D41E71"/>
    <w:rsid w:val="00D421BA"/>
    <w:rsid w:val="00D44556"/>
    <w:rsid w:val="00D4456E"/>
    <w:rsid w:val="00D57B39"/>
    <w:rsid w:val="00D60587"/>
    <w:rsid w:val="00D60BD1"/>
    <w:rsid w:val="00D612CC"/>
    <w:rsid w:val="00D6170E"/>
    <w:rsid w:val="00D74F12"/>
    <w:rsid w:val="00D767DB"/>
    <w:rsid w:val="00D76A7D"/>
    <w:rsid w:val="00D77222"/>
    <w:rsid w:val="00D91915"/>
    <w:rsid w:val="00D92A48"/>
    <w:rsid w:val="00DA03F5"/>
    <w:rsid w:val="00DA0AE6"/>
    <w:rsid w:val="00DA2534"/>
    <w:rsid w:val="00DB0C83"/>
    <w:rsid w:val="00DB55B1"/>
    <w:rsid w:val="00DB705E"/>
    <w:rsid w:val="00DB7809"/>
    <w:rsid w:val="00DC2174"/>
    <w:rsid w:val="00DC4D1E"/>
    <w:rsid w:val="00DD652C"/>
    <w:rsid w:val="00DD70F4"/>
    <w:rsid w:val="00DE47AC"/>
    <w:rsid w:val="00DE584D"/>
    <w:rsid w:val="00DE768C"/>
    <w:rsid w:val="00DF000E"/>
    <w:rsid w:val="00DF16EF"/>
    <w:rsid w:val="00DF5E31"/>
    <w:rsid w:val="00E01F84"/>
    <w:rsid w:val="00E07606"/>
    <w:rsid w:val="00E11BCB"/>
    <w:rsid w:val="00E11DAC"/>
    <w:rsid w:val="00E1504E"/>
    <w:rsid w:val="00E223D4"/>
    <w:rsid w:val="00E24B8A"/>
    <w:rsid w:val="00E25A37"/>
    <w:rsid w:val="00E26635"/>
    <w:rsid w:val="00E301B9"/>
    <w:rsid w:val="00E37220"/>
    <w:rsid w:val="00E625DE"/>
    <w:rsid w:val="00E7012F"/>
    <w:rsid w:val="00E701C1"/>
    <w:rsid w:val="00E70B1E"/>
    <w:rsid w:val="00E71401"/>
    <w:rsid w:val="00E73F49"/>
    <w:rsid w:val="00E846FE"/>
    <w:rsid w:val="00E94ACF"/>
    <w:rsid w:val="00E976B5"/>
    <w:rsid w:val="00E97832"/>
    <w:rsid w:val="00EA2B8C"/>
    <w:rsid w:val="00EA33CB"/>
    <w:rsid w:val="00EA3918"/>
    <w:rsid w:val="00EA4BF1"/>
    <w:rsid w:val="00EA566B"/>
    <w:rsid w:val="00EB121C"/>
    <w:rsid w:val="00EB359D"/>
    <w:rsid w:val="00EB4D87"/>
    <w:rsid w:val="00EC007D"/>
    <w:rsid w:val="00EC7C28"/>
    <w:rsid w:val="00ED145F"/>
    <w:rsid w:val="00ED4DC2"/>
    <w:rsid w:val="00ED68B5"/>
    <w:rsid w:val="00ED6C8B"/>
    <w:rsid w:val="00EE039E"/>
    <w:rsid w:val="00EE47CF"/>
    <w:rsid w:val="00EF310B"/>
    <w:rsid w:val="00EF438D"/>
    <w:rsid w:val="00EF7C69"/>
    <w:rsid w:val="00F02BC5"/>
    <w:rsid w:val="00F05B4B"/>
    <w:rsid w:val="00F1638F"/>
    <w:rsid w:val="00F16874"/>
    <w:rsid w:val="00F170D2"/>
    <w:rsid w:val="00F229BB"/>
    <w:rsid w:val="00F2538D"/>
    <w:rsid w:val="00F2777C"/>
    <w:rsid w:val="00F317DF"/>
    <w:rsid w:val="00F33197"/>
    <w:rsid w:val="00F449B7"/>
    <w:rsid w:val="00F47048"/>
    <w:rsid w:val="00F477F5"/>
    <w:rsid w:val="00F546E4"/>
    <w:rsid w:val="00F557CE"/>
    <w:rsid w:val="00F575AA"/>
    <w:rsid w:val="00F57D12"/>
    <w:rsid w:val="00F61526"/>
    <w:rsid w:val="00F64BA5"/>
    <w:rsid w:val="00F6691F"/>
    <w:rsid w:val="00F727B9"/>
    <w:rsid w:val="00F74FC3"/>
    <w:rsid w:val="00F75C54"/>
    <w:rsid w:val="00F80253"/>
    <w:rsid w:val="00F906D8"/>
    <w:rsid w:val="00F9204A"/>
    <w:rsid w:val="00F93DC1"/>
    <w:rsid w:val="00F974A3"/>
    <w:rsid w:val="00FA261C"/>
    <w:rsid w:val="00FA7C2B"/>
    <w:rsid w:val="00FB64A6"/>
    <w:rsid w:val="00FD20B7"/>
    <w:rsid w:val="00FD22E6"/>
    <w:rsid w:val="00FD29F8"/>
    <w:rsid w:val="00FD2A17"/>
    <w:rsid w:val="00FD5F6B"/>
    <w:rsid w:val="00FE0F15"/>
    <w:rsid w:val="00FE2546"/>
    <w:rsid w:val="00FE7518"/>
    <w:rsid w:val="00FF0241"/>
    <w:rsid w:val="00FF5A83"/>
    <w:rsid w:val="00FF66FE"/>
    <w:rsid w:val="00FF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740EA"/>
  <w15:chartTrackingRefBased/>
  <w15:docId w15:val="{1C238694-7207-4E9D-B39E-D11D3B7B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CCE"/>
    <w:pPr>
      <w:spacing w:after="240" w:line="360" w:lineRule="auto"/>
    </w:pPr>
    <w:rPr>
      <w:rFonts w:ascii="Calisto MT" w:eastAsia="Calisto MT" w:hAnsi="Calisto MT" w:cs="Calisto MT"/>
      <w:spacing w:val="2"/>
    </w:rPr>
  </w:style>
  <w:style w:type="paragraph" w:styleId="Heading1">
    <w:name w:val="heading 1"/>
    <w:basedOn w:val="Normal"/>
    <w:next w:val="Normal"/>
    <w:link w:val="Heading1Char"/>
    <w:uiPriority w:val="9"/>
    <w:qFormat/>
    <w:rsid w:val="0029656D"/>
    <w:pPr>
      <w:keepNext/>
      <w:keepLines/>
      <w:suppressAutoHyphens/>
      <w:spacing w:before="480" w:after="160" w:line="240" w:lineRule="auto"/>
      <w:jc w:val="center"/>
      <w:outlineLvl w:val="0"/>
    </w:pPr>
    <w:rPr>
      <w:rFonts w:ascii="Arial" w:eastAsia="Times New Roman" w:hAnsi="Arial" w:cs="Times New Roman"/>
      <w:bCs/>
      <w:color w:val="01818A" w:themeColor="accent1"/>
      <w:sz w:val="56"/>
      <w:szCs w:val="56"/>
    </w:rPr>
  </w:style>
  <w:style w:type="paragraph" w:styleId="Heading2">
    <w:name w:val="heading 2"/>
    <w:basedOn w:val="Normal"/>
    <w:next w:val="Normal"/>
    <w:link w:val="Heading2Char"/>
    <w:uiPriority w:val="9"/>
    <w:unhideWhenUsed/>
    <w:qFormat/>
    <w:rsid w:val="0029656D"/>
    <w:pPr>
      <w:spacing w:after="120"/>
      <w:outlineLvl w:val="1"/>
    </w:pPr>
    <w:rPr>
      <w:rFonts w:asciiTheme="minorHAnsi" w:hAnsiTheme="minorHAnsi" w:cstheme="minorHAnsi"/>
      <w:color w:val="0C2233" w:themeColor="text2"/>
      <w:sz w:val="28"/>
      <w:szCs w:val="28"/>
    </w:rPr>
  </w:style>
  <w:style w:type="paragraph" w:styleId="Heading3">
    <w:name w:val="heading 3"/>
    <w:basedOn w:val="Heading2"/>
    <w:next w:val="Normal"/>
    <w:link w:val="Heading3Char"/>
    <w:uiPriority w:val="9"/>
    <w:unhideWhenUsed/>
    <w:qFormat/>
    <w:rsid w:val="0029656D"/>
    <w:pPr>
      <w:numPr>
        <w:ilvl w:val="1"/>
      </w:numPr>
      <w:spacing w:after="60"/>
      <w:jc w:val="center"/>
      <w:outlineLvl w:val="2"/>
    </w:pPr>
    <w:rPr>
      <w:b/>
      <w:color w:val="01818A" w:themeColor="accent1"/>
      <w:sz w:val="36"/>
      <w:szCs w:val="32"/>
    </w:rPr>
  </w:style>
  <w:style w:type="paragraph" w:styleId="Heading4">
    <w:name w:val="heading 4"/>
    <w:basedOn w:val="Heading3"/>
    <w:next w:val="Normal"/>
    <w:link w:val="Heading4Char"/>
    <w:uiPriority w:val="9"/>
    <w:unhideWhenUsed/>
    <w:qFormat/>
    <w:rsid w:val="0029656D"/>
    <w:pPr>
      <w:numPr>
        <w:ilvl w:val="2"/>
      </w:numPr>
      <w:tabs>
        <w:tab w:val="left" w:pos="900"/>
      </w:tabs>
      <w:spacing w:after="640"/>
      <w:ind w:left="547" w:hanging="547"/>
      <w:outlineLvl w:val="3"/>
    </w:pPr>
    <w:rPr>
      <w:b w:val="0"/>
      <w:bCs/>
      <w:color w:val="0C2233" w:themeColor="text2"/>
      <w:sz w:val="22"/>
      <w:szCs w:val="20"/>
    </w:rPr>
  </w:style>
  <w:style w:type="paragraph" w:styleId="Heading5">
    <w:name w:val="heading 5"/>
    <w:basedOn w:val="Heading4"/>
    <w:next w:val="Normal"/>
    <w:link w:val="Heading5Char"/>
    <w:uiPriority w:val="9"/>
    <w:unhideWhenUsed/>
    <w:qFormat/>
    <w:rsid w:val="0029656D"/>
    <w:pPr>
      <w:numPr>
        <w:ilvl w:val="3"/>
      </w:numPr>
      <w:tabs>
        <w:tab w:val="clear" w:pos="900"/>
        <w:tab w:val="left" w:pos="990"/>
      </w:tabs>
      <w:spacing w:line="264" w:lineRule="auto"/>
      <w:ind w:left="547" w:hanging="547"/>
      <w:jc w:val="left"/>
      <w:outlineLvl w:val="4"/>
    </w:pPr>
    <w:rPr>
      <w:bCs w:val="0"/>
      <w:iCs/>
      <w:color w:val="000000" w:themeColor="text1"/>
      <w:sz w:val="24"/>
      <w:szCs w:val="24"/>
    </w:rPr>
  </w:style>
  <w:style w:type="paragraph" w:styleId="Heading6">
    <w:name w:val="heading 6"/>
    <w:basedOn w:val="Heading5"/>
    <w:next w:val="Normal"/>
    <w:link w:val="Heading6Char"/>
    <w:uiPriority w:val="9"/>
    <w:unhideWhenUsed/>
    <w:rsid w:val="00056313"/>
    <w:pPr>
      <w:numPr>
        <w:ilvl w:val="4"/>
      </w:numPr>
      <w:tabs>
        <w:tab w:val="clear" w:pos="990"/>
        <w:tab w:val="left" w:pos="1170"/>
      </w:tabs>
      <w:ind w:left="540" w:hanging="540"/>
      <w:outlineLvl w:val="5"/>
    </w:pPr>
    <w:rPr>
      <w:bCs/>
      <w:i/>
      <w:iCs w:val="0"/>
      <w:sz w:val="22"/>
      <w:szCs w:val="22"/>
    </w:rPr>
  </w:style>
  <w:style w:type="paragraph" w:styleId="Heading7">
    <w:name w:val="heading 7"/>
    <w:basedOn w:val="Heading6"/>
    <w:next w:val="Normal"/>
    <w:link w:val="Heading7Char"/>
    <w:uiPriority w:val="9"/>
    <w:unhideWhenUsed/>
    <w:rsid w:val="0019024A"/>
    <w:pPr>
      <w:numPr>
        <w:ilvl w:val="5"/>
      </w:numPr>
      <w:tabs>
        <w:tab w:val="clear" w:pos="1170"/>
        <w:tab w:val="left" w:pos="1260"/>
      </w:tabs>
      <w:ind w:left="576" w:hanging="576"/>
      <w:outlineLvl w:val="6"/>
    </w:pPr>
    <w:rPr>
      <w:b/>
      <w:bCs w:val="0"/>
      <w:i w:val="0"/>
      <w:iCs/>
    </w:rPr>
  </w:style>
  <w:style w:type="paragraph" w:styleId="Heading8">
    <w:name w:val="heading 8"/>
    <w:basedOn w:val="Normal"/>
    <w:next w:val="Normal"/>
    <w:link w:val="Heading8Char"/>
    <w:uiPriority w:val="9"/>
    <w:unhideWhenUsed/>
    <w:rsid w:val="007C19DE"/>
    <w:pPr>
      <w:keepNext/>
      <w:keepLines/>
      <w:spacing w:before="40" w:after="160"/>
      <w:outlineLvl w:val="7"/>
    </w:pPr>
    <w:rPr>
      <w:rFonts w:ascii="Arial" w:hAnsi="Arial" w:cs="Arial"/>
      <w:color w:val="01818A" w:themeColor="accent1"/>
    </w:rPr>
  </w:style>
  <w:style w:type="paragraph" w:styleId="Heading9">
    <w:name w:val="heading 9"/>
    <w:basedOn w:val="Normal"/>
    <w:next w:val="Normal"/>
    <w:link w:val="Heading9Char"/>
    <w:uiPriority w:val="9"/>
    <w:semiHidden/>
    <w:unhideWhenUsed/>
    <w:rsid w:val="004475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DATable1">
    <w:name w:val="ADA Table 1"/>
    <w:basedOn w:val="TableNormal"/>
    <w:uiPriority w:val="99"/>
    <w:rsid w:val="001F45DF"/>
    <w:pPr>
      <w:suppressAutoHyphens/>
    </w:pPr>
    <w:tblPr>
      <w:tblStyleRowBandSize w:val="1"/>
      <w:tblInd w:w="0" w:type="nil"/>
      <w:tblBorders>
        <w:top w:val="single" w:sz="6" w:space="0" w:color="7F7F7F" w:themeColor="text1" w:themeTint="80"/>
        <w:bottom w:val="single" w:sz="6" w:space="0" w:color="7F7F7F" w:themeColor="text1" w:themeTint="80"/>
        <w:insideH w:val="single" w:sz="6" w:space="0" w:color="7F7F7F" w:themeColor="text1" w:themeTint="80"/>
      </w:tblBorders>
      <w:tblCellMar>
        <w:top w:w="43" w:type="dxa"/>
        <w:bottom w:w="43" w:type="dxa"/>
      </w:tblCellMar>
    </w:tblPr>
    <w:tcPr>
      <w:vAlign w:val="center"/>
    </w:tcPr>
    <w:tblStylePr w:type="firstRow">
      <w:rPr>
        <w:b/>
        <w:color w:val="FFFFFF" w:themeColor="background1"/>
      </w:rPr>
      <w:tblPr/>
      <w:tcPr>
        <w:shd w:val="clear" w:color="auto" w:fill="01818A" w:themeFill="accent1"/>
        <w:vAlign w:val="top"/>
      </w:tcPr>
    </w:tblStylePr>
    <w:tblStylePr w:type="lastRow">
      <w:rPr>
        <w:b/>
        <w:color w:val="01818A" w:themeColor="accent1"/>
      </w:rPr>
    </w:tblStylePr>
    <w:tblStylePr w:type="firstCol">
      <w:rPr>
        <w:b/>
      </w:rPr>
    </w:tblStylePr>
    <w:tblStylePr w:type="lastCol">
      <w:rPr>
        <w:b/>
      </w:rPr>
    </w:tblStylePr>
    <w:tblStylePr w:type="band2Horz">
      <w:tblPr/>
      <w:tcPr>
        <w:shd w:val="clear" w:color="auto" w:fill="F2F2F2" w:themeFill="background1" w:themeFillShade="F2"/>
      </w:tcPr>
    </w:tblStylePr>
  </w:style>
  <w:style w:type="character" w:styleId="FootnoteReference">
    <w:name w:val="footnote reference"/>
    <w:basedOn w:val="DefaultParagraphFont"/>
    <w:uiPriority w:val="99"/>
    <w:semiHidden/>
    <w:unhideWhenUsed/>
    <w:rsid w:val="00A03673"/>
    <w:rPr>
      <w:vertAlign w:val="superscript"/>
    </w:rPr>
  </w:style>
  <w:style w:type="character" w:styleId="UnresolvedMention">
    <w:name w:val="Unresolved Mention"/>
    <w:basedOn w:val="DefaultParagraphFont"/>
    <w:uiPriority w:val="99"/>
    <w:semiHidden/>
    <w:unhideWhenUsed/>
    <w:rsid w:val="003F1D74"/>
    <w:rPr>
      <w:color w:val="605E5C"/>
      <w:shd w:val="clear" w:color="auto" w:fill="E1DFDD"/>
    </w:rPr>
  </w:style>
  <w:style w:type="paragraph" w:customStyle="1" w:styleId="TableFigureTitle">
    <w:name w:val="Table/Figure Title"/>
    <w:basedOn w:val="Normal"/>
    <w:next w:val="Normal"/>
    <w:link w:val="TableFigureTitleChar"/>
    <w:rsid w:val="00984937"/>
    <w:pPr>
      <w:keepNext/>
      <w:keepLines/>
      <w:suppressAutoHyphens/>
      <w:spacing w:before="120" w:line="240" w:lineRule="auto"/>
      <w:jc w:val="center"/>
    </w:pPr>
    <w:rPr>
      <w:rFonts w:ascii="Arial" w:hAnsi="Arial" w:cs="Arial"/>
      <w:b/>
      <w:bCs/>
      <w:color w:val="01818A" w:themeColor="accent1"/>
    </w:rPr>
  </w:style>
  <w:style w:type="paragraph" w:styleId="Header">
    <w:name w:val="header"/>
    <w:basedOn w:val="Normal"/>
    <w:link w:val="HeaderChar"/>
    <w:uiPriority w:val="99"/>
    <w:unhideWhenUsed/>
    <w:qFormat/>
    <w:rsid w:val="003254F3"/>
    <w:pPr>
      <w:tabs>
        <w:tab w:val="right" w:pos="10170"/>
      </w:tabs>
    </w:pPr>
    <w:rPr>
      <w:rFonts w:asciiTheme="minorHAnsi" w:hAnsiTheme="minorHAnsi" w:cstheme="minorHAnsi"/>
      <w:b/>
      <w:color w:val="0C2233" w:themeColor="text2"/>
      <w:sz w:val="14"/>
      <w:szCs w:val="16"/>
    </w:rPr>
  </w:style>
  <w:style w:type="character" w:customStyle="1" w:styleId="HeaderChar">
    <w:name w:val="Header Char"/>
    <w:basedOn w:val="DefaultParagraphFont"/>
    <w:link w:val="Header"/>
    <w:uiPriority w:val="99"/>
    <w:rsid w:val="003254F3"/>
    <w:rPr>
      <w:rFonts w:eastAsia="Calisto MT" w:cstheme="minorHAnsi"/>
      <w:b/>
      <w:color w:val="0C2233" w:themeColor="text2"/>
      <w:sz w:val="14"/>
      <w:szCs w:val="16"/>
    </w:rPr>
  </w:style>
  <w:style w:type="paragraph" w:styleId="Footer">
    <w:name w:val="footer"/>
    <w:basedOn w:val="Normal"/>
    <w:link w:val="FooterChar"/>
    <w:uiPriority w:val="99"/>
    <w:unhideWhenUsed/>
    <w:qFormat/>
    <w:rsid w:val="003254F3"/>
    <w:pPr>
      <w:tabs>
        <w:tab w:val="center" w:pos="4680"/>
        <w:tab w:val="right" w:pos="9360"/>
      </w:tabs>
    </w:pPr>
    <w:rPr>
      <w:rFonts w:asciiTheme="minorHAnsi" w:hAnsiTheme="minorHAnsi" w:cstheme="minorHAnsi"/>
      <w:b/>
      <w:bCs/>
      <w:color w:val="01818A" w:themeColor="accent1"/>
      <w:sz w:val="16"/>
      <w:szCs w:val="16"/>
    </w:rPr>
  </w:style>
  <w:style w:type="character" w:customStyle="1" w:styleId="FooterChar">
    <w:name w:val="Footer Char"/>
    <w:basedOn w:val="DefaultParagraphFont"/>
    <w:link w:val="Footer"/>
    <w:uiPriority w:val="99"/>
    <w:rsid w:val="003254F3"/>
    <w:rPr>
      <w:rFonts w:eastAsia="Calisto MT" w:cstheme="minorHAnsi"/>
      <w:b/>
      <w:bCs/>
      <w:color w:val="01818A" w:themeColor="accent1"/>
      <w:sz w:val="16"/>
      <w:szCs w:val="16"/>
    </w:rPr>
  </w:style>
  <w:style w:type="paragraph" w:styleId="FootnoteText">
    <w:name w:val="footnote text"/>
    <w:basedOn w:val="Normal"/>
    <w:link w:val="FootnoteTextChar"/>
    <w:uiPriority w:val="99"/>
    <w:unhideWhenUsed/>
    <w:qFormat/>
    <w:rsid w:val="005956E6"/>
    <w:rPr>
      <w:sz w:val="18"/>
      <w:szCs w:val="18"/>
    </w:rPr>
  </w:style>
  <w:style w:type="character" w:customStyle="1" w:styleId="FootnoteTextChar">
    <w:name w:val="Footnote Text Char"/>
    <w:basedOn w:val="DefaultParagraphFont"/>
    <w:link w:val="FootnoteText"/>
    <w:uiPriority w:val="99"/>
    <w:rsid w:val="005956E6"/>
    <w:rPr>
      <w:rFonts w:ascii="Calisto MT" w:eastAsia="Calisto MT" w:hAnsi="Calisto MT" w:cs="Calisto MT"/>
      <w:sz w:val="18"/>
      <w:szCs w:val="18"/>
    </w:rPr>
  </w:style>
  <w:style w:type="table" w:styleId="TableGrid">
    <w:name w:val="Table Grid"/>
    <w:basedOn w:val="TableNormal"/>
    <w:uiPriority w:val="39"/>
    <w:rsid w:val="00A0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9656D"/>
    <w:rPr>
      <w:rFonts w:ascii="Arial" w:eastAsia="Times New Roman" w:hAnsi="Arial" w:cs="Times New Roman"/>
      <w:bCs/>
      <w:color w:val="01818A" w:themeColor="accent1"/>
      <w:sz w:val="56"/>
      <w:szCs w:val="56"/>
    </w:rPr>
  </w:style>
  <w:style w:type="paragraph" w:styleId="TOC2">
    <w:name w:val="toc 2"/>
    <w:next w:val="Normal"/>
    <w:autoRedefine/>
    <w:uiPriority w:val="39"/>
    <w:unhideWhenUsed/>
    <w:rsid w:val="00CC7D01"/>
    <w:pPr>
      <w:tabs>
        <w:tab w:val="right" w:leader="dot" w:pos="10214"/>
      </w:tabs>
      <w:spacing w:after="120"/>
      <w:ind w:left="907" w:hanging="547"/>
    </w:pPr>
    <w:rPr>
      <w:rFonts w:ascii="Arial Bold" w:eastAsia="Times New Roman" w:hAnsi="Arial Bold" w:cs="Arial"/>
      <w:b/>
      <w:bCs/>
      <w:noProof/>
      <w:sz w:val="24"/>
    </w:rPr>
  </w:style>
  <w:style w:type="paragraph" w:styleId="TOC1">
    <w:name w:val="toc 1"/>
    <w:basedOn w:val="Normal"/>
    <w:next w:val="Normal"/>
    <w:autoRedefine/>
    <w:uiPriority w:val="39"/>
    <w:unhideWhenUsed/>
    <w:rsid w:val="000F502A"/>
    <w:pPr>
      <w:spacing w:after="120" w:line="240" w:lineRule="auto"/>
      <w:ind w:left="360" w:hanging="360"/>
    </w:pPr>
    <w:rPr>
      <w:rFonts w:asciiTheme="minorHAnsi" w:hAnsiTheme="minorHAnsi"/>
      <w:color w:val="01818A" w:themeColor="accent1"/>
      <w:sz w:val="32"/>
    </w:rPr>
  </w:style>
  <w:style w:type="paragraph" w:styleId="TOC3">
    <w:name w:val="toc 3"/>
    <w:basedOn w:val="Normal"/>
    <w:next w:val="Normal"/>
    <w:autoRedefine/>
    <w:uiPriority w:val="39"/>
    <w:unhideWhenUsed/>
    <w:rsid w:val="00CC7D01"/>
    <w:pPr>
      <w:tabs>
        <w:tab w:val="right" w:leader="dot" w:pos="10214"/>
      </w:tabs>
      <w:spacing w:after="120"/>
      <w:ind w:left="1541" w:hanging="634"/>
    </w:pPr>
    <w:rPr>
      <w:rFonts w:ascii="Arial" w:eastAsia="Times New Roman" w:hAnsi="Arial" w:cs="Arial"/>
      <w:bCs/>
      <w:noProof/>
    </w:rPr>
  </w:style>
  <w:style w:type="character" w:styleId="Hyperlink">
    <w:name w:val="Hyperlink"/>
    <w:basedOn w:val="DefaultParagraphFont"/>
    <w:uiPriority w:val="99"/>
    <w:unhideWhenUsed/>
    <w:qFormat/>
    <w:rsid w:val="00A03673"/>
    <w:rPr>
      <w:color w:val="01818A" w:themeColor="hyperlink"/>
      <w:u w:val="single"/>
    </w:rPr>
  </w:style>
  <w:style w:type="character" w:customStyle="1" w:styleId="Heading2Char">
    <w:name w:val="Heading 2 Char"/>
    <w:basedOn w:val="DefaultParagraphFont"/>
    <w:link w:val="Heading2"/>
    <w:uiPriority w:val="9"/>
    <w:rsid w:val="0029656D"/>
    <w:rPr>
      <w:rFonts w:eastAsia="Calisto MT" w:cstheme="minorHAnsi"/>
      <w:color w:val="0C2233" w:themeColor="text2"/>
      <w:sz w:val="28"/>
      <w:szCs w:val="28"/>
    </w:rPr>
  </w:style>
  <w:style w:type="character" w:customStyle="1" w:styleId="Heading3Char">
    <w:name w:val="Heading 3 Char"/>
    <w:basedOn w:val="DefaultParagraphFont"/>
    <w:link w:val="Heading3"/>
    <w:uiPriority w:val="9"/>
    <w:rsid w:val="0029656D"/>
    <w:rPr>
      <w:rFonts w:eastAsia="Calisto MT" w:cstheme="minorHAnsi"/>
      <w:b/>
      <w:color w:val="01818A" w:themeColor="accent1"/>
      <w:sz w:val="36"/>
      <w:szCs w:val="32"/>
    </w:rPr>
  </w:style>
  <w:style w:type="paragraph" w:styleId="ListParagraph">
    <w:name w:val="List Paragraph"/>
    <w:basedOn w:val="Normal"/>
    <w:link w:val="ListParagraphChar"/>
    <w:uiPriority w:val="34"/>
    <w:qFormat/>
    <w:rsid w:val="003254F3"/>
    <w:pPr>
      <w:numPr>
        <w:numId w:val="1"/>
      </w:numPr>
      <w:contextualSpacing/>
    </w:pPr>
    <w:rPr>
      <w:lang w:eastAsia="ja-JP"/>
    </w:rPr>
  </w:style>
  <w:style w:type="character" w:customStyle="1" w:styleId="Heading4Char">
    <w:name w:val="Heading 4 Char"/>
    <w:basedOn w:val="DefaultParagraphFont"/>
    <w:link w:val="Heading4"/>
    <w:uiPriority w:val="9"/>
    <w:rsid w:val="0029656D"/>
    <w:rPr>
      <w:rFonts w:eastAsia="Calisto MT" w:cstheme="minorHAnsi"/>
      <w:bCs/>
      <w:color w:val="0C2233" w:themeColor="text2"/>
      <w:szCs w:val="20"/>
    </w:rPr>
  </w:style>
  <w:style w:type="character" w:customStyle="1" w:styleId="Heading6Char">
    <w:name w:val="Heading 6 Char"/>
    <w:basedOn w:val="DefaultParagraphFont"/>
    <w:link w:val="Heading6"/>
    <w:uiPriority w:val="9"/>
    <w:rsid w:val="00056313"/>
    <w:rPr>
      <w:rFonts w:eastAsia="Calisto MT" w:cstheme="minorHAnsi"/>
      <w:b/>
      <w:i/>
      <w:color w:val="000000" w:themeColor="text1"/>
      <w:lang w:eastAsia="ja-JP"/>
    </w:rPr>
  </w:style>
  <w:style w:type="paragraph" w:styleId="Quote">
    <w:name w:val="Quote"/>
    <w:aliases w:val="Callout"/>
    <w:basedOn w:val="Normal"/>
    <w:next w:val="Normal"/>
    <w:link w:val="QuoteChar"/>
    <w:uiPriority w:val="29"/>
    <w:rsid w:val="00531E0A"/>
    <w:pPr>
      <w:spacing w:before="200" w:after="160"/>
      <w:ind w:left="864" w:right="864"/>
      <w:jc w:val="right"/>
    </w:pPr>
    <w:rPr>
      <w:rFonts w:asciiTheme="majorHAnsi" w:hAnsiTheme="majorHAnsi"/>
      <w:b/>
      <w:iCs/>
      <w:color w:val="01818A" w:themeColor="accent1"/>
      <w:sz w:val="36"/>
    </w:rPr>
  </w:style>
  <w:style w:type="paragraph" w:styleId="TableofFigures">
    <w:name w:val="table of figures"/>
    <w:basedOn w:val="Normal"/>
    <w:next w:val="Normal"/>
    <w:uiPriority w:val="99"/>
    <w:unhideWhenUsed/>
    <w:rsid w:val="00CE3028"/>
    <w:pPr>
      <w:spacing w:after="120" w:line="240" w:lineRule="auto"/>
    </w:pPr>
    <w:rPr>
      <w:rFonts w:ascii="Arial" w:hAnsi="Arial"/>
    </w:rPr>
  </w:style>
  <w:style w:type="character" w:customStyle="1" w:styleId="QuoteChar">
    <w:name w:val="Quote Char"/>
    <w:aliases w:val="Callout Char"/>
    <w:basedOn w:val="DefaultParagraphFont"/>
    <w:link w:val="Quote"/>
    <w:uiPriority w:val="29"/>
    <w:rsid w:val="00531E0A"/>
    <w:rPr>
      <w:rFonts w:asciiTheme="majorHAnsi" w:eastAsia="Calisto MT" w:hAnsiTheme="majorHAnsi" w:cs="Calisto MT"/>
      <w:b/>
      <w:iCs/>
      <w:color w:val="01818A" w:themeColor="accent1"/>
      <w:sz w:val="36"/>
    </w:rPr>
  </w:style>
  <w:style w:type="paragraph" w:styleId="TOC4">
    <w:name w:val="toc 4"/>
    <w:basedOn w:val="Normal"/>
    <w:next w:val="Normal"/>
    <w:autoRedefine/>
    <w:uiPriority w:val="39"/>
    <w:unhideWhenUsed/>
    <w:rsid w:val="00CC7D01"/>
    <w:pPr>
      <w:spacing w:after="100"/>
      <w:ind w:left="2332" w:hanging="806"/>
    </w:pPr>
    <w:rPr>
      <w:rFonts w:ascii="Arial" w:hAnsi="Arial"/>
      <w:i/>
    </w:rPr>
  </w:style>
  <w:style w:type="paragraph" w:styleId="TOC6">
    <w:name w:val="toc 6"/>
    <w:basedOn w:val="Normal"/>
    <w:next w:val="Normal"/>
    <w:autoRedefine/>
    <w:uiPriority w:val="39"/>
    <w:unhideWhenUsed/>
    <w:rsid w:val="004B457A"/>
    <w:pPr>
      <w:spacing w:after="100"/>
      <w:ind w:left="1100"/>
    </w:pPr>
  </w:style>
  <w:style w:type="table" w:styleId="PlainTable3">
    <w:name w:val="Plain Table 3"/>
    <w:basedOn w:val="TableNormal"/>
    <w:uiPriority w:val="43"/>
    <w:rsid w:val="000600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ableFigureTitleChar">
    <w:name w:val="Table/Figure Title Char"/>
    <w:basedOn w:val="DefaultParagraphFont"/>
    <w:link w:val="TableFigureTitle"/>
    <w:rsid w:val="00984937"/>
    <w:rPr>
      <w:rFonts w:ascii="Arial" w:eastAsia="Calisto MT" w:hAnsi="Arial" w:cs="Arial"/>
      <w:b/>
      <w:bCs/>
      <w:color w:val="01818A" w:themeColor="accent1"/>
    </w:rPr>
  </w:style>
  <w:style w:type="table" w:styleId="PlainTable4">
    <w:name w:val="Plain Table 4"/>
    <w:basedOn w:val="TableNormal"/>
    <w:uiPriority w:val="44"/>
    <w:rsid w:val="000600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
    <w:name w:val="Grid Table 5 Dark"/>
    <w:basedOn w:val="TableNormal"/>
    <w:uiPriority w:val="50"/>
    <w:rsid w:val="000600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2">
    <w:name w:val="List Table 2"/>
    <w:basedOn w:val="TableNormal"/>
    <w:uiPriority w:val="47"/>
    <w:rsid w:val="00934DF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34DF4"/>
    <w:tblPr>
      <w:tblStyleRowBandSize w:val="1"/>
      <w:tblStyleColBandSize w:val="1"/>
      <w:tblBorders>
        <w:top w:val="single" w:sz="4" w:space="0" w:color="22EEFD" w:themeColor="accent1" w:themeTint="99"/>
        <w:bottom w:val="single" w:sz="4" w:space="0" w:color="22EEFD" w:themeColor="accent1" w:themeTint="99"/>
        <w:insideH w:val="single" w:sz="4" w:space="0" w:color="22EEF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9FE" w:themeFill="accent1" w:themeFillTint="33"/>
      </w:tcPr>
    </w:tblStylePr>
    <w:tblStylePr w:type="band1Horz">
      <w:tblPr/>
      <w:tcPr>
        <w:shd w:val="clear" w:color="auto" w:fill="B5F9FE" w:themeFill="accent1" w:themeFillTint="33"/>
      </w:tcPr>
    </w:tblStylePr>
  </w:style>
  <w:style w:type="table" w:styleId="LightShading">
    <w:name w:val="Light Shading"/>
    <w:basedOn w:val="TableNormal"/>
    <w:uiPriority w:val="60"/>
    <w:semiHidden/>
    <w:unhideWhenUsed/>
    <w:rsid w:val="00934DF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uiPriority w:val="9"/>
    <w:rsid w:val="0029656D"/>
    <w:rPr>
      <w:rFonts w:eastAsia="Calisto MT" w:cstheme="minorHAnsi"/>
      <w:iCs/>
      <w:color w:val="000000" w:themeColor="text1"/>
      <w:sz w:val="24"/>
      <w:szCs w:val="24"/>
    </w:rPr>
  </w:style>
  <w:style w:type="character" w:styleId="Emphasis">
    <w:name w:val="Emphasis"/>
    <w:basedOn w:val="DefaultParagraphFont"/>
    <w:uiPriority w:val="20"/>
    <w:qFormat/>
    <w:rsid w:val="003254F3"/>
    <w:rPr>
      <w:i/>
      <w:iCs/>
    </w:rPr>
  </w:style>
  <w:style w:type="character" w:styleId="SubtleEmphasis">
    <w:name w:val="Subtle Emphasis"/>
    <w:basedOn w:val="DefaultParagraphFont"/>
    <w:uiPriority w:val="19"/>
    <w:rsid w:val="003254F3"/>
    <w:rPr>
      <w:i/>
      <w:iCs/>
      <w:color w:val="404040" w:themeColor="text1" w:themeTint="BF"/>
    </w:rPr>
  </w:style>
  <w:style w:type="paragraph" w:styleId="Caption">
    <w:name w:val="caption"/>
    <w:basedOn w:val="Normal"/>
    <w:next w:val="Normal"/>
    <w:uiPriority w:val="35"/>
    <w:unhideWhenUsed/>
    <w:qFormat/>
    <w:rsid w:val="00EB4D87"/>
    <w:pPr>
      <w:keepNext/>
      <w:keepLines/>
      <w:suppressAutoHyphens/>
      <w:spacing w:before="120" w:after="200" w:line="240" w:lineRule="auto"/>
    </w:pPr>
    <w:rPr>
      <w:rFonts w:ascii="Arial" w:hAnsi="Arial" w:cs="Arial"/>
      <w:b/>
      <w:bCs/>
      <w:color w:val="01818A" w:themeColor="accent1"/>
    </w:rPr>
  </w:style>
  <w:style w:type="character" w:customStyle="1" w:styleId="Heading7Char">
    <w:name w:val="Heading 7 Char"/>
    <w:basedOn w:val="DefaultParagraphFont"/>
    <w:link w:val="Heading7"/>
    <w:uiPriority w:val="9"/>
    <w:rsid w:val="0019024A"/>
    <w:rPr>
      <w:rFonts w:eastAsia="Calisto MT" w:cstheme="minorHAnsi"/>
      <w:bCs/>
      <w:iCs/>
      <w:color w:val="000000" w:themeColor="text1"/>
    </w:rPr>
  </w:style>
  <w:style w:type="character" w:customStyle="1" w:styleId="Heading8Char">
    <w:name w:val="Heading 8 Char"/>
    <w:basedOn w:val="DefaultParagraphFont"/>
    <w:link w:val="Heading8"/>
    <w:uiPriority w:val="9"/>
    <w:rsid w:val="007C19DE"/>
    <w:rPr>
      <w:rFonts w:ascii="Arial" w:eastAsia="Calisto MT" w:hAnsi="Arial" w:cs="Arial"/>
      <w:color w:val="01818A" w:themeColor="accent1"/>
    </w:rPr>
  </w:style>
  <w:style w:type="character" w:customStyle="1" w:styleId="Heading9Char">
    <w:name w:val="Heading 9 Char"/>
    <w:basedOn w:val="DefaultParagraphFont"/>
    <w:link w:val="Heading9"/>
    <w:uiPriority w:val="9"/>
    <w:semiHidden/>
    <w:rsid w:val="0044755F"/>
    <w:rPr>
      <w:rFonts w:asciiTheme="majorHAnsi" w:eastAsiaTheme="majorEastAsia" w:hAnsiTheme="majorHAnsi" w:cstheme="majorBidi"/>
      <w:i/>
      <w:iCs/>
      <w:color w:val="272727" w:themeColor="text1" w:themeTint="D8"/>
      <w:sz w:val="21"/>
      <w:szCs w:val="21"/>
    </w:rPr>
  </w:style>
  <w:style w:type="paragraph" w:customStyle="1" w:styleId="Table">
    <w:name w:val="Table"/>
    <w:basedOn w:val="Normal"/>
    <w:link w:val="TableChar"/>
    <w:rsid w:val="00F9204A"/>
    <w:pPr>
      <w:keepNext/>
      <w:widowControl w:val="0"/>
      <w:spacing w:after="0"/>
    </w:pPr>
    <w:rPr>
      <w:rFonts w:ascii="Arial" w:hAnsi="Arial" w:cs="Arial"/>
      <w:sz w:val="18"/>
    </w:rPr>
  </w:style>
  <w:style w:type="character" w:customStyle="1" w:styleId="TableChar">
    <w:name w:val="Table Char"/>
    <w:basedOn w:val="DefaultParagraphFont"/>
    <w:link w:val="Table"/>
    <w:rsid w:val="00F9204A"/>
    <w:rPr>
      <w:rFonts w:ascii="Arial" w:eastAsia="Calisto MT" w:hAnsi="Arial" w:cs="Arial"/>
      <w:sz w:val="18"/>
    </w:rPr>
  </w:style>
  <w:style w:type="character" w:styleId="CommentReference">
    <w:name w:val="annotation reference"/>
    <w:basedOn w:val="DefaultParagraphFont"/>
    <w:uiPriority w:val="99"/>
    <w:semiHidden/>
    <w:unhideWhenUsed/>
    <w:rsid w:val="00002DDE"/>
    <w:rPr>
      <w:sz w:val="16"/>
      <w:szCs w:val="16"/>
    </w:rPr>
  </w:style>
  <w:style w:type="paragraph" w:styleId="CommentText">
    <w:name w:val="annotation text"/>
    <w:basedOn w:val="Normal"/>
    <w:link w:val="CommentTextChar"/>
    <w:uiPriority w:val="99"/>
    <w:unhideWhenUsed/>
    <w:rsid w:val="00002DDE"/>
    <w:pPr>
      <w:spacing w:line="240" w:lineRule="auto"/>
    </w:pPr>
    <w:rPr>
      <w:sz w:val="20"/>
      <w:szCs w:val="20"/>
    </w:rPr>
  </w:style>
  <w:style w:type="character" w:customStyle="1" w:styleId="CommentTextChar">
    <w:name w:val="Comment Text Char"/>
    <w:basedOn w:val="DefaultParagraphFont"/>
    <w:link w:val="CommentText"/>
    <w:uiPriority w:val="99"/>
    <w:rsid w:val="00002DDE"/>
    <w:rPr>
      <w:rFonts w:ascii="Calisto MT" w:eastAsia="Calisto MT" w:hAnsi="Calisto MT" w:cs="Calisto MT"/>
      <w:sz w:val="20"/>
      <w:szCs w:val="20"/>
    </w:rPr>
  </w:style>
  <w:style w:type="paragraph" w:styleId="CommentSubject">
    <w:name w:val="annotation subject"/>
    <w:basedOn w:val="CommentText"/>
    <w:next w:val="CommentText"/>
    <w:link w:val="CommentSubjectChar"/>
    <w:uiPriority w:val="99"/>
    <w:semiHidden/>
    <w:unhideWhenUsed/>
    <w:rsid w:val="00002DDE"/>
    <w:rPr>
      <w:b/>
      <w:bCs/>
    </w:rPr>
  </w:style>
  <w:style w:type="character" w:customStyle="1" w:styleId="CommentSubjectChar">
    <w:name w:val="Comment Subject Char"/>
    <w:basedOn w:val="CommentTextChar"/>
    <w:link w:val="CommentSubject"/>
    <w:uiPriority w:val="99"/>
    <w:semiHidden/>
    <w:rsid w:val="00002DDE"/>
    <w:rPr>
      <w:rFonts w:ascii="Calisto MT" w:eastAsia="Calisto MT" w:hAnsi="Calisto MT" w:cs="Calisto MT"/>
      <w:b/>
      <w:bCs/>
      <w:sz w:val="20"/>
      <w:szCs w:val="20"/>
    </w:rPr>
  </w:style>
  <w:style w:type="character" w:styleId="PageNumber">
    <w:name w:val="page number"/>
    <w:basedOn w:val="DefaultParagraphFont"/>
    <w:uiPriority w:val="99"/>
    <w:semiHidden/>
    <w:unhideWhenUsed/>
    <w:rsid w:val="00F80253"/>
  </w:style>
  <w:style w:type="character" w:styleId="FollowedHyperlink">
    <w:name w:val="FollowedHyperlink"/>
    <w:basedOn w:val="DefaultParagraphFont"/>
    <w:uiPriority w:val="99"/>
    <w:semiHidden/>
    <w:unhideWhenUsed/>
    <w:rsid w:val="00F2538D"/>
    <w:rPr>
      <w:color w:val="01555B" w:themeColor="followedHyperlink"/>
      <w:u w:val="single"/>
    </w:rPr>
  </w:style>
  <w:style w:type="numbering" w:customStyle="1" w:styleId="CurrentList1">
    <w:name w:val="Current List1"/>
    <w:uiPriority w:val="99"/>
    <w:rsid w:val="002F3590"/>
    <w:pPr>
      <w:numPr>
        <w:numId w:val="7"/>
      </w:numPr>
    </w:pPr>
  </w:style>
  <w:style w:type="paragraph" w:styleId="Title">
    <w:name w:val="Title"/>
    <w:basedOn w:val="Heading1"/>
    <w:next w:val="Normal"/>
    <w:link w:val="TitleChar"/>
    <w:uiPriority w:val="10"/>
    <w:rsid w:val="008B2514"/>
  </w:style>
  <w:style w:type="character" w:customStyle="1" w:styleId="TitleChar">
    <w:name w:val="Title Char"/>
    <w:basedOn w:val="DefaultParagraphFont"/>
    <w:link w:val="Title"/>
    <w:uiPriority w:val="10"/>
    <w:rsid w:val="008B2514"/>
    <w:rPr>
      <w:rFonts w:ascii="Arial" w:eastAsia="Times New Roman" w:hAnsi="Arial" w:cs="Times New Roman"/>
      <w:bCs/>
      <w:color w:val="0C2233" w:themeColor="text2"/>
      <w:sz w:val="72"/>
      <w:szCs w:val="72"/>
    </w:rPr>
  </w:style>
  <w:style w:type="paragraph" w:styleId="Subtitle">
    <w:name w:val="Subtitle"/>
    <w:basedOn w:val="Normal"/>
    <w:next w:val="Normal"/>
    <w:link w:val="SubtitleChar"/>
    <w:uiPriority w:val="11"/>
    <w:qFormat/>
    <w:rsid w:val="000F502A"/>
    <w:pPr>
      <w:numPr>
        <w:ilvl w:val="1"/>
      </w:numPr>
      <w:spacing w:after="160"/>
    </w:pPr>
    <w:rPr>
      <w:rFonts w:asciiTheme="minorHAnsi" w:eastAsiaTheme="minorEastAsia" w:hAnsiTheme="minorHAnsi" w:cstheme="minorBidi"/>
      <w:b/>
      <w:bCs/>
      <w:color w:val="0C2233" w:themeColor="text2"/>
      <w:spacing w:val="10"/>
      <w:sz w:val="36"/>
      <w:szCs w:val="36"/>
    </w:rPr>
  </w:style>
  <w:style w:type="character" w:customStyle="1" w:styleId="SubtitleChar">
    <w:name w:val="Subtitle Char"/>
    <w:basedOn w:val="DefaultParagraphFont"/>
    <w:link w:val="Subtitle"/>
    <w:uiPriority w:val="11"/>
    <w:rsid w:val="000F502A"/>
    <w:rPr>
      <w:rFonts w:eastAsiaTheme="minorEastAsia"/>
      <w:b/>
      <w:bCs/>
      <w:color w:val="0C2233" w:themeColor="text2"/>
      <w:spacing w:val="10"/>
      <w:sz w:val="36"/>
      <w:szCs w:val="36"/>
    </w:rPr>
  </w:style>
  <w:style w:type="character" w:styleId="Strong">
    <w:name w:val="Strong"/>
    <w:basedOn w:val="DefaultParagraphFont"/>
    <w:uiPriority w:val="22"/>
    <w:qFormat/>
    <w:rsid w:val="002D331E"/>
    <w:rPr>
      <w:b/>
      <w:bCs/>
      <w:caps w:val="0"/>
      <w:smallCaps w:val="0"/>
    </w:rPr>
  </w:style>
  <w:style w:type="paragraph" w:customStyle="1" w:styleId="TableSummary">
    <w:name w:val="Table Summary"/>
    <w:basedOn w:val="Heading8"/>
    <w:link w:val="TableSummaryChar"/>
    <w:rsid w:val="00B54C06"/>
  </w:style>
  <w:style w:type="character" w:customStyle="1" w:styleId="TableSummaryChar">
    <w:name w:val="Table Summary Char"/>
    <w:basedOn w:val="Heading8Char"/>
    <w:link w:val="TableSummary"/>
    <w:rsid w:val="00B54C06"/>
    <w:rPr>
      <w:rFonts w:ascii="Arial" w:eastAsia="Calisto MT" w:hAnsi="Arial" w:cs="Arial"/>
      <w:color w:val="01818A" w:themeColor="accent1"/>
    </w:rPr>
  </w:style>
  <w:style w:type="paragraph" w:styleId="NoSpacing">
    <w:name w:val="No Spacing"/>
    <w:aliases w:val="TNCG Body,DM Arial"/>
    <w:link w:val="NoSpacingChar"/>
    <w:uiPriority w:val="1"/>
    <w:qFormat/>
    <w:rsid w:val="00DB0C83"/>
    <w:rPr>
      <w:rFonts w:cs="Arial"/>
      <w:sz w:val="21"/>
      <w:szCs w:val="21"/>
    </w:rPr>
  </w:style>
  <w:style w:type="character" w:customStyle="1" w:styleId="NoSpacingChar">
    <w:name w:val="No Spacing Char"/>
    <w:aliases w:val="TNCG Body Char,DM Arial Char"/>
    <w:link w:val="NoSpacing"/>
    <w:uiPriority w:val="1"/>
    <w:rsid w:val="00DB0C83"/>
    <w:rPr>
      <w:rFonts w:cs="Arial"/>
      <w:sz w:val="21"/>
      <w:szCs w:val="21"/>
    </w:rPr>
  </w:style>
  <w:style w:type="paragraph" w:styleId="NormalWeb">
    <w:name w:val="Normal (Web)"/>
    <w:basedOn w:val="Normal"/>
    <w:uiPriority w:val="99"/>
    <w:unhideWhenUsed/>
    <w:rsid w:val="00DB0C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270979"/>
    <w:rPr>
      <w:rFonts w:ascii="Calisto MT" w:eastAsia="Calisto MT" w:hAnsi="Calisto MT" w:cs="Calisto MT"/>
      <w:lang w:eastAsia="ja-JP"/>
    </w:rPr>
  </w:style>
  <w:style w:type="character" w:customStyle="1" w:styleId="apple-converted-space">
    <w:name w:val="apple-converted-space"/>
    <w:basedOn w:val="DefaultParagraphFont"/>
    <w:rsid w:val="00E94ACF"/>
  </w:style>
  <w:style w:type="paragraph" w:customStyle="1" w:styleId="p1">
    <w:name w:val="p1"/>
    <w:basedOn w:val="Normal"/>
    <w:rsid w:val="00017298"/>
    <w:pPr>
      <w:spacing w:after="0" w:line="240" w:lineRule="auto"/>
    </w:pPr>
    <w:rPr>
      <w:rFonts w:ascii="Arial" w:eastAsia="Times New Roman"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7620">
      <w:bodyDiv w:val="1"/>
      <w:marLeft w:val="0"/>
      <w:marRight w:val="0"/>
      <w:marTop w:val="0"/>
      <w:marBottom w:val="0"/>
      <w:divBdr>
        <w:top w:val="none" w:sz="0" w:space="0" w:color="auto"/>
        <w:left w:val="none" w:sz="0" w:space="0" w:color="auto"/>
        <w:bottom w:val="none" w:sz="0" w:space="0" w:color="auto"/>
        <w:right w:val="none" w:sz="0" w:space="0" w:color="auto"/>
      </w:divBdr>
      <w:divsChild>
        <w:div w:id="1983532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102368">
      <w:bodyDiv w:val="1"/>
      <w:marLeft w:val="0"/>
      <w:marRight w:val="0"/>
      <w:marTop w:val="0"/>
      <w:marBottom w:val="0"/>
      <w:divBdr>
        <w:top w:val="none" w:sz="0" w:space="0" w:color="auto"/>
        <w:left w:val="none" w:sz="0" w:space="0" w:color="auto"/>
        <w:bottom w:val="none" w:sz="0" w:space="0" w:color="auto"/>
        <w:right w:val="none" w:sz="0" w:space="0" w:color="auto"/>
      </w:divBdr>
    </w:div>
    <w:div w:id="140780736">
      <w:bodyDiv w:val="1"/>
      <w:marLeft w:val="0"/>
      <w:marRight w:val="0"/>
      <w:marTop w:val="0"/>
      <w:marBottom w:val="0"/>
      <w:divBdr>
        <w:top w:val="none" w:sz="0" w:space="0" w:color="auto"/>
        <w:left w:val="none" w:sz="0" w:space="0" w:color="auto"/>
        <w:bottom w:val="none" w:sz="0" w:space="0" w:color="auto"/>
        <w:right w:val="none" w:sz="0" w:space="0" w:color="auto"/>
      </w:divBdr>
    </w:div>
    <w:div w:id="185946302">
      <w:bodyDiv w:val="1"/>
      <w:marLeft w:val="0"/>
      <w:marRight w:val="0"/>
      <w:marTop w:val="0"/>
      <w:marBottom w:val="0"/>
      <w:divBdr>
        <w:top w:val="none" w:sz="0" w:space="0" w:color="auto"/>
        <w:left w:val="none" w:sz="0" w:space="0" w:color="auto"/>
        <w:bottom w:val="none" w:sz="0" w:space="0" w:color="auto"/>
        <w:right w:val="none" w:sz="0" w:space="0" w:color="auto"/>
      </w:divBdr>
    </w:div>
    <w:div w:id="465054397">
      <w:bodyDiv w:val="1"/>
      <w:marLeft w:val="0"/>
      <w:marRight w:val="0"/>
      <w:marTop w:val="0"/>
      <w:marBottom w:val="0"/>
      <w:divBdr>
        <w:top w:val="none" w:sz="0" w:space="0" w:color="auto"/>
        <w:left w:val="none" w:sz="0" w:space="0" w:color="auto"/>
        <w:bottom w:val="none" w:sz="0" w:space="0" w:color="auto"/>
        <w:right w:val="none" w:sz="0" w:space="0" w:color="auto"/>
      </w:divBdr>
    </w:div>
    <w:div w:id="622271657">
      <w:bodyDiv w:val="1"/>
      <w:marLeft w:val="0"/>
      <w:marRight w:val="0"/>
      <w:marTop w:val="0"/>
      <w:marBottom w:val="0"/>
      <w:divBdr>
        <w:top w:val="none" w:sz="0" w:space="0" w:color="auto"/>
        <w:left w:val="none" w:sz="0" w:space="0" w:color="auto"/>
        <w:bottom w:val="none" w:sz="0" w:space="0" w:color="auto"/>
        <w:right w:val="none" w:sz="0" w:space="0" w:color="auto"/>
      </w:divBdr>
    </w:div>
    <w:div w:id="641352871">
      <w:bodyDiv w:val="1"/>
      <w:marLeft w:val="0"/>
      <w:marRight w:val="0"/>
      <w:marTop w:val="0"/>
      <w:marBottom w:val="0"/>
      <w:divBdr>
        <w:top w:val="none" w:sz="0" w:space="0" w:color="auto"/>
        <w:left w:val="none" w:sz="0" w:space="0" w:color="auto"/>
        <w:bottom w:val="none" w:sz="0" w:space="0" w:color="auto"/>
        <w:right w:val="none" w:sz="0" w:space="0" w:color="auto"/>
      </w:divBdr>
    </w:div>
    <w:div w:id="943079187">
      <w:bodyDiv w:val="1"/>
      <w:marLeft w:val="0"/>
      <w:marRight w:val="0"/>
      <w:marTop w:val="0"/>
      <w:marBottom w:val="0"/>
      <w:divBdr>
        <w:top w:val="none" w:sz="0" w:space="0" w:color="auto"/>
        <w:left w:val="none" w:sz="0" w:space="0" w:color="auto"/>
        <w:bottom w:val="none" w:sz="0" w:space="0" w:color="auto"/>
        <w:right w:val="none" w:sz="0" w:space="0" w:color="auto"/>
      </w:divBdr>
    </w:div>
    <w:div w:id="1201747303">
      <w:bodyDiv w:val="1"/>
      <w:marLeft w:val="0"/>
      <w:marRight w:val="0"/>
      <w:marTop w:val="0"/>
      <w:marBottom w:val="0"/>
      <w:divBdr>
        <w:top w:val="none" w:sz="0" w:space="0" w:color="auto"/>
        <w:left w:val="none" w:sz="0" w:space="0" w:color="auto"/>
        <w:bottom w:val="none" w:sz="0" w:space="0" w:color="auto"/>
        <w:right w:val="none" w:sz="0" w:space="0" w:color="auto"/>
      </w:divBdr>
    </w:div>
    <w:div w:id="1267156868">
      <w:bodyDiv w:val="1"/>
      <w:marLeft w:val="0"/>
      <w:marRight w:val="0"/>
      <w:marTop w:val="0"/>
      <w:marBottom w:val="0"/>
      <w:divBdr>
        <w:top w:val="none" w:sz="0" w:space="0" w:color="auto"/>
        <w:left w:val="none" w:sz="0" w:space="0" w:color="auto"/>
        <w:bottom w:val="none" w:sz="0" w:space="0" w:color="auto"/>
        <w:right w:val="none" w:sz="0" w:space="0" w:color="auto"/>
      </w:divBdr>
    </w:div>
    <w:div w:id="1572616690">
      <w:bodyDiv w:val="1"/>
      <w:marLeft w:val="0"/>
      <w:marRight w:val="0"/>
      <w:marTop w:val="0"/>
      <w:marBottom w:val="0"/>
      <w:divBdr>
        <w:top w:val="none" w:sz="0" w:space="0" w:color="auto"/>
        <w:left w:val="none" w:sz="0" w:space="0" w:color="auto"/>
        <w:bottom w:val="none" w:sz="0" w:space="0" w:color="auto"/>
        <w:right w:val="none" w:sz="0" w:space="0" w:color="auto"/>
      </w:divBdr>
    </w:div>
    <w:div w:id="2056276055">
      <w:bodyDiv w:val="1"/>
      <w:marLeft w:val="0"/>
      <w:marRight w:val="0"/>
      <w:marTop w:val="0"/>
      <w:marBottom w:val="0"/>
      <w:divBdr>
        <w:top w:val="none" w:sz="0" w:space="0" w:color="auto"/>
        <w:left w:val="none" w:sz="0" w:space="0" w:color="auto"/>
        <w:bottom w:val="none" w:sz="0" w:space="0" w:color="auto"/>
        <w:right w:val="none" w:sz="0" w:space="0" w:color="auto"/>
      </w:divBdr>
    </w:div>
    <w:div w:id="21357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aftelis.com/opportunity/city-of-fort-collins-co-director-parks-and-recrea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Wahula\Downloads\Raftelis-Report-Template-Numbered.dotx" TargetMode="External"/></Relationships>
</file>

<file path=word/theme/theme1.xml><?xml version="1.0" encoding="utf-8"?>
<a:theme xmlns:a="http://schemas.openxmlformats.org/drawingml/2006/main" name="Raftelis-ADA">
  <a:themeElements>
    <a:clrScheme name="Custom 1">
      <a:dk1>
        <a:srgbClr val="000000"/>
      </a:dk1>
      <a:lt1>
        <a:srgbClr val="FFFFFF"/>
      </a:lt1>
      <a:dk2>
        <a:srgbClr val="0C2233"/>
      </a:dk2>
      <a:lt2>
        <a:srgbClr val="DBEDD4"/>
      </a:lt2>
      <a:accent1>
        <a:srgbClr val="01818A"/>
      </a:accent1>
      <a:accent2>
        <a:srgbClr val="44A579"/>
      </a:accent2>
      <a:accent3>
        <a:srgbClr val="285F4D"/>
      </a:accent3>
      <a:accent4>
        <a:srgbClr val="389EC7"/>
      </a:accent4>
      <a:accent5>
        <a:srgbClr val="FE6100"/>
      </a:accent5>
      <a:accent6>
        <a:srgbClr val="CD307C"/>
      </a:accent6>
      <a:hlink>
        <a:srgbClr val="01818A"/>
      </a:hlink>
      <a:folHlink>
        <a:srgbClr val="01555B"/>
      </a:folHlink>
    </a:clrScheme>
    <a:fontScheme name="Raftelis Fonts">
      <a:majorFont>
        <a:latin typeface="Georgia"/>
        <a:ea typeface=""/>
        <a:cs typeface=""/>
      </a:majorFont>
      <a:minorFont>
        <a:latin typeface="Arial"/>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effectLst>
          <a:outerShdw blurRad="38100" dist="12700" dir="5400000" algn="ctr" rotWithShape="0">
            <a:prstClr val="black">
              <a:alpha val="15000"/>
            </a:prstClr>
          </a:outerShdw>
        </a:effectLst>
      </a:spPr>
      <a:bodyPr wrap="square" lIns="0" tIns="0" rIns="0" bIns="0" rtlCol="0" anchor="t">
        <a:noAutofit/>
      </a:bodyPr>
      <a:lstStyle>
        <a:defPPr algn="ctr">
          <a:spcBef>
            <a:spcPts val="1000"/>
          </a:spcBef>
          <a:defRPr sz="1400" b="1"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36000" rIns="216000" bIns="36000" rtlCol="0">
        <a:spAutoFit/>
      </a:bodyPr>
      <a:lstStyle>
        <a:defPPr algn="l">
          <a:lnSpc>
            <a:spcPct val="130000"/>
          </a:lnSpc>
          <a:spcBef>
            <a:spcPts val="1000"/>
          </a:spcBef>
          <a:defRPr dirty="0"/>
        </a:defPPr>
      </a:lstStyle>
    </a:txDef>
  </a:objectDefaults>
  <a:extraClrSchemeLst/>
  <a:extLst>
    <a:ext uri="{05A4C25C-085E-4340-85A3-A5531E510DB2}">
      <thm15:themeFamily xmlns:thm15="http://schemas.microsoft.com/office/thememl/2012/main" name="Raftelis-ADA" id="{89CA61DB-3743-604B-9493-16813EC703FE}" vid="{9AB903D7-36EA-3C4B-A919-549C6FAB418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bb29af-cf3c-4360-9b9f-93ac86178dab" xsi:nil="true"/>
    <lcf76f155ced4ddcb4097134ff3c332f xmlns="cff432bb-7308-4472-9a98-def389b12ee3">
      <Terms xmlns="http://schemas.microsoft.com/office/infopath/2007/PartnerControls"/>
    </lcf76f155ced4ddcb4097134ff3c332f>
    <MediaLengthInSeconds xmlns="cff432bb-7308-4472-9a98-def389b12ee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B4B555AB5ABD4298309678B4BAE9A0" ma:contentTypeVersion="13" ma:contentTypeDescription="Create a new document." ma:contentTypeScope="" ma:versionID="5e5147c28b5759592604c538ca30b9eb">
  <xsd:schema xmlns:xsd="http://www.w3.org/2001/XMLSchema" xmlns:xs="http://www.w3.org/2001/XMLSchema" xmlns:p="http://schemas.microsoft.com/office/2006/metadata/properties" xmlns:ns2="cff432bb-7308-4472-9a98-def389b12ee3" xmlns:ns3="a6bb29af-cf3c-4360-9b9f-93ac86178dab" targetNamespace="http://schemas.microsoft.com/office/2006/metadata/properties" ma:root="true" ma:fieldsID="fcd9e89d1d032fa04e780e3bd9d1feac" ns2:_="" ns3:_="">
    <xsd:import namespace="cff432bb-7308-4472-9a98-def389b12ee3"/>
    <xsd:import namespace="a6bb29af-cf3c-4360-9b9f-93ac86178d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432bb-7308-4472-9a98-def389b12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f00d192-4cb7-43e2-821b-9ecdc30ca9b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bb29af-cf3c-4360-9b9f-93ac86178d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1ac24a-6d00-4d60-a995-b2a13e1f384a}" ma:internalName="TaxCatchAll" ma:showField="CatchAllData" ma:web="a6bb29af-cf3c-4360-9b9f-93ac86178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E835D-40A4-402E-B033-AB533EAFD449}">
  <ds:schemaRefs>
    <ds:schemaRef ds:uri="http://schemas.microsoft.com/office/2006/metadata/properties"/>
    <ds:schemaRef ds:uri="http://schemas.microsoft.com/office/infopath/2007/PartnerControls"/>
    <ds:schemaRef ds:uri="a6bb29af-cf3c-4360-9b9f-93ac86178dab"/>
    <ds:schemaRef ds:uri="cff432bb-7308-4472-9a98-def389b12ee3"/>
  </ds:schemaRefs>
</ds:datastoreItem>
</file>

<file path=customXml/itemProps2.xml><?xml version="1.0" encoding="utf-8"?>
<ds:datastoreItem xmlns:ds="http://schemas.openxmlformats.org/officeDocument/2006/customXml" ds:itemID="{0F92275A-EE54-4D00-BDCF-88A000C52044}">
  <ds:schemaRefs>
    <ds:schemaRef ds:uri="http://schemas.openxmlformats.org/officeDocument/2006/bibliography"/>
  </ds:schemaRefs>
</ds:datastoreItem>
</file>

<file path=customXml/itemProps3.xml><?xml version="1.0" encoding="utf-8"?>
<ds:datastoreItem xmlns:ds="http://schemas.openxmlformats.org/officeDocument/2006/customXml" ds:itemID="{F00C6E74-451B-4F9A-B839-BB77EF5E2041}">
  <ds:schemaRefs>
    <ds:schemaRef ds:uri="http://schemas.microsoft.com/sharepoint/v3/contenttype/forms"/>
  </ds:schemaRefs>
</ds:datastoreItem>
</file>

<file path=customXml/itemProps4.xml><?xml version="1.0" encoding="utf-8"?>
<ds:datastoreItem xmlns:ds="http://schemas.openxmlformats.org/officeDocument/2006/customXml" ds:itemID="{A1FDB867-8569-4E72-978E-A7D2A7B30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432bb-7308-4472-9a98-def389b12ee3"/>
    <ds:schemaRef ds:uri="a6bb29af-cf3c-4360-9b9f-93ac86178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6022b-67ad-4709-a228-10a02d5a9ab9}" enabled="0" method="" siteId="{6156022b-67ad-4709-a228-10a02d5a9ab9}" removed="1"/>
</clbl:labelList>
</file>

<file path=docProps/app.xml><?xml version="1.0" encoding="utf-8"?>
<Properties xmlns="http://schemas.openxmlformats.org/officeDocument/2006/extended-properties" xmlns:vt="http://schemas.openxmlformats.org/officeDocument/2006/docPropsVTypes">
  <Template>Raftelis-Report-Template-Numbered</Template>
  <TotalTime>292</TotalTime>
  <Pages>3</Pages>
  <Words>841</Words>
  <Characters>5489</Characters>
  <Application>Microsoft Office Word</Application>
  <DocSecurity>0</DocSecurity>
  <Lines>77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Links>
    <vt:vector size="12" baseType="variant">
      <vt:variant>
        <vt:i4>5963872</vt:i4>
      </vt:variant>
      <vt:variant>
        <vt:i4>3</vt:i4>
      </vt:variant>
      <vt:variant>
        <vt:i4>0</vt:i4>
      </vt:variant>
      <vt:variant>
        <vt:i4>5</vt:i4>
      </vt:variant>
      <vt:variant>
        <vt:lpwstr>mailto:hgantz@raftelis.com</vt:lpwstr>
      </vt:variant>
      <vt:variant>
        <vt:lpwstr/>
      </vt:variant>
      <vt:variant>
        <vt:i4>90</vt:i4>
      </vt:variant>
      <vt:variant>
        <vt:i4>0</vt:i4>
      </vt:variant>
      <vt:variant>
        <vt:i4>0</vt:i4>
      </vt:variant>
      <vt:variant>
        <vt:i4>5</vt:i4>
      </vt:variant>
      <vt:variant>
        <vt:lpwstr>http://www.raftelis.com/opportunity/city-of-fort-collins-co-director-parks-and-recreation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Wahula</dc:creator>
  <cp:keywords/>
  <dc:description/>
  <cp:lastModifiedBy>Joshua Salyer</cp:lastModifiedBy>
  <cp:revision>108</cp:revision>
  <dcterms:created xsi:type="dcterms:W3CDTF">2026-04-16T20:46:00Z</dcterms:created>
  <dcterms:modified xsi:type="dcterms:W3CDTF">2026-05-12T13:00:00Z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0x010100CCB4B555AB5ABD4298309678B4BAE9A0</vt:lpwstr>
  </property>
  <property fmtid="{D5CDD505-2E9C-101B-9397-08002B2CF9AE}" pid="3" name="MediaServiceImageTags">
    <vt:lpwstr/>
  </property>
  <property fmtid="{D5CDD505-2E9C-101B-9397-08002B2CF9AE}" pid="4" name="xd_ProgID">
    <vt:lpwstr/>
  </property>
  <property fmtid="{D5CDD505-2E9C-101B-9397-08002B2CF9AE}" pid="5" name="_ColorH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xd_Signature">
    <vt:lpwstr/>
  </property>
  <property fmtid="{D5CDD505-2E9C-101B-9397-08002B2CF9AE}" pid="12" name="_Emoji">
    <vt:lpwstr/>
  </property>
  <property fmtid="{D5CDD505-2E9C-101B-9397-08002B2CF9AE}" pid="13" name="_dlc_DocIdItemGuid">
    <vt:lpwstr>6c8c2671-1742-43c6-a3c4-a493b5524084</vt:lpwstr>
  </property>
</Properties>
</file>